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13AAC" w14:textId="3CE86E38" w:rsidR="00C11923" w:rsidRPr="006A1593" w:rsidRDefault="006A1593" w:rsidP="00041DA6">
      <w:pPr>
        <w:jc w:val="center"/>
        <w:rPr>
          <w:b/>
          <w:bCs/>
          <w:color w:val="FFFFFF" w:themeColor="background1"/>
          <w:sz w:val="96"/>
          <w:szCs w:val="96"/>
        </w:rPr>
      </w:pPr>
      <w:r w:rsidRPr="006A1593">
        <w:rPr>
          <w:b/>
          <w:bCs/>
          <w:noProof/>
          <w:color w:val="FFFFFF" w:themeColor="background1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7DB00B3D" wp14:editId="247B88C3">
            <wp:simplePos x="0" y="0"/>
            <wp:positionH relativeFrom="page">
              <wp:align>left</wp:align>
            </wp:positionH>
            <wp:positionV relativeFrom="paragraph">
              <wp:posOffset>-1722474</wp:posOffset>
            </wp:positionV>
            <wp:extent cx="7570381" cy="11485197"/>
            <wp:effectExtent l="0" t="0" r="0" b="254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81" cy="1148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A55FBD6" w:rsidRPr="006A1593">
        <w:rPr>
          <w:b/>
          <w:bCs/>
          <w:color w:val="FFFFFF" w:themeColor="background1"/>
          <w:sz w:val="96"/>
          <w:szCs w:val="96"/>
        </w:rPr>
        <w:t>GDD</w:t>
      </w:r>
      <w:r>
        <w:rPr>
          <w:b/>
          <w:bCs/>
          <w:color w:val="FFFFFF" w:themeColor="background1"/>
          <w:sz w:val="96"/>
          <w:szCs w:val="96"/>
        </w:rPr>
        <w:t>-</w:t>
      </w:r>
      <w:r w:rsidR="3A55FBD6" w:rsidRPr="006A1593">
        <w:rPr>
          <w:b/>
          <w:bCs/>
          <w:color w:val="FFFFFF" w:themeColor="background1"/>
          <w:sz w:val="96"/>
          <w:szCs w:val="96"/>
        </w:rPr>
        <w:t>Western</w:t>
      </w:r>
      <w:r w:rsidR="009E6DD2">
        <w:rPr>
          <w:b/>
          <w:bCs/>
          <w:color w:val="FFFFFF" w:themeColor="background1"/>
          <w:sz w:val="96"/>
          <w:szCs w:val="96"/>
        </w:rPr>
        <w:t xml:space="preserve"> and</w:t>
      </w:r>
      <w:r w:rsidR="3A55FBD6" w:rsidRPr="006A1593">
        <w:rPr>
          <w:b/>
          <w:bCs/>
          <w:color w:val="FFFFFF" w:themeColor="background1"/>
          <w:sz w:val="96"/>
          <w:szCs w:val="96"/>
        </w:rPr>
        <w:t xml:space="preserve"> a</w:t>
      </w:r>
      <w:proofErr w:type="spellStart"/>
      <w:r w:rsidR="3A55FBD6" w:rsidRPr="006A1593">
        <w:rPr>
          <w:b/>
          <w:bCs/>
          <w:color w:val="FFFFFF" w:themeColor="background1"/>
          <w:sz w:val="96"/>
          <w:szCs w:val="96"/>
        </w:rPr>
        <w:t>liens</w:t>
      </w:r>
      <w:proofErr w:type="spellEnd"/>
      <w:r w:rsidR="3A55FBD6" w:rsidRPr="006A1593">
        <w:rPr>
          <w:b/>
          <w:bCs/>
          <w:color w:val="FFFFFF" w:themeColor="background1"/>
          <w:sz w:val="96"/>
          <w:szCs w:val="96"/>
        </w:rPr>
        <w:t xml:space="preserve"> </w:t>
      </w:r>
    </w:p>
    <w:p w14:paraId="00C42641" w14:textId="2D2B7481" w:rsidR="50A1AE5E" w:rsidRDefault="50A1AE5E" w:rsidP="00041DA6"/>
    <w:p w14:paraId="29D35FF7" w14:textId="46C255C6" w:rsidR="50A1AE5E" w:rsidRDefault="50A1AE5E" w:rsidP="00041DA6"/>
    <w:p w14:paraId="4FA66CC9" w14:textId="14B2086A" w:rsidR="50A1AE5E" w:rsidRDefault="50A1AE5E" w:rsidP="00041DA6"/>
    <w:p w14:paraId="55FE394D" w14:textId="08BC183C" w:rsidR="50A1AE5E" w:rsidRDefault="50A1AE5E" w:rsidP="00041DA6"/>
    <w:p w14:paraId="34CD9E1A" w14:textId="015DE2EF" w:rsidR="50A1AE5E" w:rsidRDefault="50A1AE5E" w:rsidP="00041DA6"/>
    <w:p w14:paraId="3A151E28" w14:textId="10489042" w:rsidR="50A1AE5E" w:rsidRDefault="50A1AE5E" w:rsidP="00041DA6"/>
    <w:p w14:paraId="2B1BB1D5" w14:textId="2731AC96" w:rsidR="50A1AE5E" w:rsidRDefault="50A1AE5E" w:rsidP="00041DA6"/>
    <w:p w14:paraId="3E2217A7" w14:textId="024A5A72" w:rsidR="50A1AE5E" w:rsidRDefault="50A1AE5E" w:rsidP="00041DA6"/>
    <w:p w14:paraId="22DA93EF" w14:textId="4AEE8D27" w:rsidR="50A1AE5E" w:rsidRDefault="50A1AE5E" w:rsidP="00041DA6"/>
    <w:p w14:paraId="3349279E" w14:textId="4D7B37E9" w:rsidR="50A1AE5E" w:rsidRDefault="50A1AE5E" w:rsidP="00041DA6"/>
    <w:p w14:paraId="15CB30DB" w14:textId="19486EBC" w:rsidR="50A1AE5E" w:rsidRDefault="50A1AE5E" w:rsidP="00041DA6"/>
    <w:p w14:paraId="524780C2" w14:textId="3F498D6D" w:rsidR="50A1AE5E" w:rsidRDefault="50A1AE5E" w:rsidP="00041DA6"/>
    <w:p w14:paraId="042954A2" w14:textId="7CE48400" w:rsidR="50A1AE5E" w:rsidRDefault="50A1AE5E" w:rsidP="00041DA6"/>
    <w:p w14:paraId="4E09F942" w14:textId="25C7D9F8" w:rsidR="50A1AE5E" w:rsidRDefault="50A1AE5E" w:rsidP="00041DA6"/>
    <w:p w14:paraId="5F58FF42" w14:textId="475E2448" w:rsidR="50A1AE5E" w:rsidRDefault="50A1AE5E" w:rsidP="00041DA6"/>
    <w:p w14:paraId="37FC7B9F" w14:textId="26D0C9BC" w:rsidR="50A1AE5E" w:rsidRDefault="50A1AE5E" w:rsidP="00041DA6"/>
    <w:p w14:paraId="47476C87" w14:textId="213589E7" w:rsidR="50A1AE5E" w:rsidRDefault="50A1AE5E" w:rsidP="00041DA6"/>
    <w:p w14:paraId="064FBD9A" w14:textId="4856F402" w:rsidR="50A1AE5E" w:rsidRDefault="50A1AE5E" w:rsidP="00041DA6"/>
    <w:p w14:paraId="287F4D3D" w14:textId="0B9DAF40" w:rsidR="50A1AE5E" w:rsidRDefault="50A1AE5E" w:rsidP="00041DA6"/>
    <w:p w14:paraId="1CADE4D9" w14:textId="007D416F" w:rsidR="50A1AE5E" w:rsidRDefault="50A1AE5E" w:rsidP="00041DA6"/>
    <w:p w14:paraId="72B4CE43" w14:textId="5E85B604" w:rsidR="009B1459" w:rsidRDefault="009B1459" w:rsidP="00041DA6"/>
    <w:p w14:paraId="46B3B0FC" w14:textId="7D41DB8C" w:rsidR="50A1AE5E" w:rsidRDefault="50A1AE5E" w:rsidP="00041DA6">
      <w:pPr>
        <w:pStyle w:val="Nadpis1"/>
      </w:pPr>
    </w:p>
    <w:p w14:paraId="5A4A38D1" w14:textId="3FFE5214" w:rsidR="50A1AE5E" w:rsidRDefault="50A1AE5E" w:rsidP="00041DA6"/>
    <w:p w14:paraId="6A5923E1" w14:textId="7F2165C3" w:rsidR="50A1AE5E" w:rsidRDefault="50A1AE5E" w:rsidP="00041DA6"/>
    <w:sdt>
      <w:sdtPr>
        <w:rPr>
          <w:rFonts w:eastAsiaTheme="minorHAnsi" w:cstheme="minorBidi"/>
          <w:b w:val="0"/>
          <w:sz w:val="24"/>
          <w:szCs w:val="24"/>
          <w:lang w:eastAsia="en-US"/>
        </w:rPr>
        <w:id w:val="3531560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7A2B8C1" w14:textId="4F49725E" w:rsidR="001E3343" w:rsidRDefault="001E3343">
          <w:pPr>
            <w:pStyle w:val="Hlavikaobsahu"/>
          </w:pPr>
          <w:r>
            <w:t>Obsah</w:t>
          </w:r>
        </w:p>
        <w:p w14:paraId="6FD5023E" w14:textId="39BA620E" w:rsidR="0033646E" w:rsidRDefault="001E3343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074199" w:history="1">
            <w:r w:rsidR="0033646E" w:rsidRPr="0053689F">
              <w:rPr>
                <w:rStyle w:val="Hypertextovprepojenie"/>
                <w:noProof/>
              </w:rPr>
              <w:t>1. Základný opis hry</w:t>
            </w:r>
            <w:r w:rsidR="0033646E">
              <w:rPr>
                <w:noProof/>
                <w:webHidden/>
              </w:rPr>
              <w:tab/>
            </w:r>
            <w:r w:rsidR="0033646E">
              <w:rPr>
                <w:noProof/>
                <w:webHidden/>
              </w:rPr>
              <w:fldChar w:fldCharType="begin"/>
            </w:r>
            <w:r w:rsidR="0033646E">
              <w:rPr>
                <w:noProof/>
                <w:webHidden/>
              </w:rPr>
              <w:instrText xml:space="preserve"> PAGEREF _Toc80074199 \h </w:instrText>
            </w:r>
            <w:r w:rsidR="0033646E">
              <w:rPr>
                <w:noProof/>
                <w:webHidden/>
              </w:rPr>
            </w:r>
            <w:r w:rsidR="0033646E">
              <w:rPr>
                <w:noProof/>
                <w:webHidden/>
              </w:rPr>
              <w:fldChar w:fldCharType="separate"/>
            </w:r>
            <w:r w:rsidR="0033646E">
              <w:rPr>
                <w:noProof/>
                <w:webHidden/>
              </w:rPr>
              <w:t>3</w:t>
            </w:r>
            <w:r w:rsidR="0033646E">
              <w:rPr>
                <w:noProof/>
                <w:webHidden/>
              </w:rPr>
              <w:fldChar w:fldCharType="end"/>
            </w:r>
          </w:hyperlink>
        </w:p>
        <w:p w14:paraId="59C40613" w14:textId="565BC26A" w:rsidR="0033646E" w:rsidRDefault="0033646E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00" w:history="1">
            <w:r w:rsidRPr="0053689F">
              <w:rPr>
                <w:rStyle w:val="Hypertextovprepojenie"/>
                <w:noProof/>
              </w:rPr>
              <w:t>2. Prostredie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9E2FD" w14:textId="7ED86AF2" w:rsidR="0033646E" w:rsidRDefault="0033646E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01" w:history="1">
            <w:r w:rsidRPr="0053689F">
              <w:rPr>
                <w:rStyle w:val="Hypertextovprepojenie"/>
                <w:noProof/>
              </w:rPr>
              <w:t>3. Gameplay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F5E6D0" w14:textId="1CC3FC6C" w:rsidR="0033646E" w:rsidRDefault="0033646E">
          <w:pPr>
            <w:pStyle w:val="Obsah2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02" w:history="1">
            <w:r w:rsidRPr="0053689F">
              <w:rPr>
                <w:rStyle w:val="Hypertextovprepojenie"/>
                <w:noProof/>
              </w:rPr>
              <w:t>3.1 Priechod hrou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4B0C7" w14:textId="5C2E513B" w:rsidR="0033646E" w:rsidRDefault="0033646E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03" w:history="1">
            <w:r w:rsidRPr="0053689F">
              <w:rPr>
                <w:rStyle w:val="Hypertextovprepojenie"/>
                <w:noProof/>
              </w:rPr>
              <w:t>3.1.2 Základná štruktúra levelov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E7579" w14:textId="2401592C" w:rsidR="0033646E" w:rsidRDefault="0033646E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04" w:history="1">
            <w:r w:rsidRPr="0053689F">
              <w:rPr>
                <w:rStyle w:val="Hypertextovprepojenie"/>
                <w:noProof/>
              </w:rPr>
              <w:t>3.1.3 Vedľajšie levely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D58C1" w14:textId="36283474" w:rsidR="0033646E" w:rsidRDefault="0033646E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05" w:history="1">
            <w:r w:rsidRPr="0053689F">
              <w:rPr>
                <w:rStyle w:val="Hypertextovprepojenie"/>
                <w:noProof/>
              </w:rPr>
              <w:t>3.1.4 Rozšírené levely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2D97D" w14:textId="082ED894" w:rsidR="0033646E" w:rsidRDefault="0033646E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06" w:history="1">
            <w:r w:rsidRPr="0053689F">
              <w:rPr>
                <w:rStyle w:val="Hypertextovprepojenie"/>
                <w:noProof/>
              </w:rPr>
              <w:t>4. Herné mechaniky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E6BE6" w14:textId="30BB5110" w:rsidR="0033646E" w:rsidRDefault="0033646E">
          <w:pPr>
            <w:pStyle w:val="Obsah2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07" w:history="1">
            <w:r w:rsidRPr="0053689F">
              <w:rPr>
                <w:rStyle w:val="Hypertextovprepojenie"/>
                <w:noProof/>
              </w:rPr>
              <w:t>4.1 Pohyb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E2814" w14:textId="17ECC18F" w:rsidR="0033646E" w:rsidRDefault="0033646E">
          <w:pPr>
            <w:pStyle w:val="Obsah2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08" w:history="1">
            <w:r w:rsidRPr="0053689F">
              <w:rPr>
                <w:rStyle w:val="Hypertextovprepojenie"/>
                <w:noProof/>
              </w:rPr>
              <w:t>4.2 Interakcia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452B8" w14:textId="20761A25" w:rsidR="0033646E" w:rsidRDefault="0033646E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09" w:history="1">
            <w:r w:rsidRPr="0053689F">
              <w:rPr>
                <w:rStyle w:val="Hypertextovprepojenie"/>
                <w:noProof/>
              </w:rPr>
              <w:t>4.2.1 Presun objektov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63350" w14:textId="603395C7" w:rsidR="0033646E" w:rsidRDefault="0033646E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10" w:history="1">
            <w:r w:rsidRPr="0053689F">
              <w:rPr>
                <w:rStyle w:val="Hypertextovprepojenie"/>
                <w:noProof/>
              </w:rPr>
              <w:t>4.2.2 Páky, Posuvníky, Tlačidlá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B4F12" w14:textId="3682A68F" w:rsidR="0033646E" w:rsidRDefault="0033646E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11" w:history="1">
            <w:r w:rsidRPr="0053689F">
              <w:rPr>
                <w:rStyle w:val="Hypertextovprepojenie"/>
                <w:noProof/>
              </w:rPr>
              <w:t>4.2.3 Investigatívny mód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251232" w14:textId="6C682BA3" w:rsidR="0033646E" w:rsidRDefault="0033646E">
          <w:pPr>
            <w:pStyle w:val="Obsah2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12" w:history="1">
            <w:r w:rsidRPr="0053689F">
              <w:rPr>
                <w:rStyle w:val="Hypertextovprepojenie"/>
                <w:noProof/>
              </w:rPr>
              <w:t>4.3 Inventár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7EBE6" w14:textId="136992C9" w:rsidR="0033646E" w:rsidRDefault="0033646E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13" w:history="1">
            <w:r w:rsidRPr="0053689F">
              <w:rPr>
                <w:rStyle w:val="Hypertextovprepojenie"/>
                <w:noProof/>
              </w:rPr>
              <w:t>5. Príbeh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180F7" w14:textId="5397378D" w:rsidR="0033646E" w:rsidRDefault="0033646E">
          <w:pPr>
            <w:pStyle w:val="Obsah2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14" w:history="1">
            <w:r w:rsidRPr="0053689F">
              <w:rPr>
                <w:rStyle w:val="Hypertextovprepojenie"/>
                <w:noProof/>
              </w:rPr>
              <w:t>5.1 Úvod – cut scéna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D563A" w14:textId="095759F6" w:rsidR="0033646E" w:rsidRDefault="0033646E">
          <w:pPr>
            <w:pStyle w:val="Obsah2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15" w:history="1">
            <w:r w:rsidRPr="0053689F">
              <w:rPr>
                <w:rStyle w:val="Hypertextovprepojenie"/>
                <w:noProof/>
              </w:rPr>
              <w:t>5.1.1 Tutoriál - gameplay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1C863" w14:textId="28F5FC73" w:rsidR="0033646E" w:rsidRDefault="0033646E">
          <w:pPr>
            <w:pStyle w:val="Obsah2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16" w:history="1">
            <w:r w:rsidRPr="0053689F">
              <w:rPr>
                <w:rStyle w:val="Hypertextovprepojenie"/>
                <w:noProof/>
              </w:rPr>
              <w:t>5.2 Forma príbehu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14538" w14:textId="36DC74AD" w:rsidR="0033646E" w:rsidRDefault="0033646E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17" w:history="1">
            <w:r w:rsidRPr="0053689F">
              <w:rPr>
                <w:rStyle w:val="Hypertextovprepojenie"/>
                <w:noProof/>
              </w:rPr>
              <w:t>6. Herný svet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796B94" w14:textId="61CB973D" w:rsidR="0033646E" w:rsidRDefault="0033646E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18" w:history="1">
            <w:r w:rsidRPr="0053689F">
              <w:rPr>
                <w:rStyle w:val="Hypertextovprepojenie"/>
                <w:noProof/>
              </w:rPr>
              <w:t>7. Postavy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0FEBB" w14:textId="012D1AFF" w:rsidR="0033646E" w:rsidRDefault="0033646E">
          <w:pPr>
            <w:pStyle w:val="Obsah2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19" w:history="1">
            <w:r w:rsidRPr="0053689F">
              <w:rPr>
                <w:rStyle w:val="Hypertextovprepojenie"/>
                <w:noProof/>
              </w:rPr>
              <w:t>7.1 Cowboy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D93056" w14:textId="3B1800BE" w:rsidR="0033646E" w:rsidRDefault="0033646E">
          <w:pPr>
            <w:pStyle w:val="Obsah2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20" w:history="1">
            <w:r w:rsidRPr="0053689F">
              <w:rPr>
                <w:rStyle w:val="Hypertextovprepojenie"/>
                <w:noProof/>
              </w:rPr>
              <w:t>7.2 Alien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203C5F" w14:textId="24CA1877" w:rsidR="0033646E" w:rsidRDefault="0033646E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21" w:history="1">
            <w:r w:rsidRPr="0053689F">
              <w:rPr>
                <w:rStyle w:val="Hypertextovprepojenie"/>
                <w:noProof/>
              </w:rPr>
              <w:t>8. Levely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8B5FE" w14:textId="3BA8A56B" w:rsidR="0033646E" w:rsidRDefault="0033646E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22" w:history="1">
            <w:r w:rsidRPr="0053689F">
              <w:rPr>
                <w:rStyle w:val="Hypertextovprepojenie"/>
                <w:noProof/>
              </w:rPr>
              <w:t>9. Interface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AB4EF" w14:textId="0EF01E3E" w:rsidR="0033646E" w:rsidRDefault="0033646E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sk-SK"/>
            </w:rPr>
          </w:pPr>
          <w:hyperlink w:anchor="_Toc80074223" w:history="1">
            <w:r w:rsidRPr="0053689F">
              <w:rPr>
                <w:rStyle w:val="Hypertextovprepojenie"/>
                <w:noProof/>
              </w:rPr>
              <w:t>10. Marketingová stratégia a možné rozšírenie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_Toc80074223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6A6A5" w14:textId="466BD844" w:rsidR="001E3343" w:rsidRDefault="001E3343">
          <w:r>
            <w:rPr>
              <w:b/>
              <w:bCs/>
            </w:rPr>
            <w:fldChar w:fldCharType="end"/>
          </w:r>
        </w:p>
      </w:sdtContent>
    </w:sdt>
    <w:p w14:paraId="740FFDB2" w14:textId="2C343939" w:rsidR="001E3343" w:rsidRDefault="001E3343" w:rsidP="00041DA6"/>
    <w:p w14:paraId="1FB65435" w14:textId="644A82B4" w:rsidR="001E3343" w:rsidRDefault="001E3343">
      <w:r>
        <w:br w:type="page"/>
      </w:r>
    </w:p>
    <w:p w14:paraId="4F9B47E6" w14:textId="353065BA" w:rsidR="50A1AE5E" w:rsidRDefault="50A1AE5E" w:rsidP="00041DA6"/>
    <w:p w14:paraId="7386D053" w14:textId="1E1CC09C" w:rsidR="50A1AE5E" w:rsidRPr="006D2862" w:rsidRDefault="4A691480" w:rsidP="00041DA6">
      <w:pPr>
        <w:pStyle w:val="Nadpis1"/>
      </w:pPr>
      <w:bookmarkStart w:id="0" w:name="_Toc80015751"/>
      <w:bookmarkStart w:id="1" w:name="_Toc80074199"/>
      <w:r w:rsidRPr="006D2862">
        <w:t>1.</w:t>
      </w:r>
      <w:r w:rsidR="0029424D">
        <w:t xml:space="preserve"> </w:t>
      </w:r>
      <w:r w:rsidR="6F729709" w:rsidRPr="006D2862">
        <w:t xml:space="preserve">Základný </w:t>
      </w:r>
      <w:r w:rsidRPr="006D2862">
        <w:t>opis hry</w:t>
      </w:r>
      <w:bookmarkEnd w:id="0"/>
      <w:bookmarkEnd w:id="1"/>
      <w:r w:rsidRPr="006D2862">
        <w:t xml:space="preserve"> </w:t>
      </w:r>
    </w:p>
    <w:p w14:paraId="38B931E3" w14:textId="02B92513" w:rsidR="50A1AE5E" w:rsidRPr="00041DA6" w:rsidRDefault="6B8B356B" w:rsidP="00041DA6">
      <w:proofErr w:type="spellStart"/>
      <w:r w:rsidRPr="00041DA6">
        <w:t>Sigelplayerová</w:t>
      </w:r>
      <w:proofErr w:type="spellEnd"/>
      <w:r w:rsidR="20BDF181" w:rsidRPr="00041DA6">
        <w:t>, príbehová</w:t>
      </w:r>
      <w:r w:rsidRPr="00041DA6">
        <w:t xml:space="preserve"> </w:t>
      </w:r>
      <w:r w:rsidR="1531119F" w:rsidRPr="00041DA6">
        <w:t>adventúra</w:t>
      </w:r>
      <w:r w:rsidR="113A8F1C" w:rsidRPr="00041DA6">
        <w:t>, pohľad z tretej osoby</w:t>
      </w:r>
      <w:r w:rsidR="4FDF744D" w:rsidRPr="00041DA6">
        <w:t xml:space="preserve"> s dôrazom na preskúmavanie</w:t>
      </w:r>
      <w:r w:rsidR="00041DA6">
        <w:t xml:space="preserve"> a puzzle</w:t>
      </w:r>
      <w:r w:rsidR="1FFDCB23" w:rsidRPr="00041DA6">
        <w:t xml:space="preserve">. Spojenie Western estetiky so sci-fi prvkami. </w:t>
      </w:r>
    </w:p>
    <w:p w14:paraId="47BEF664" w14:textId="598B8BCE" w:rsidR="00BA594B" w:rsidRDefault="00BA594B" w:rsidP="00041DA6">
      <w:pPr>
        <w:pStyle w:val="Nadpis1"/>
      </w:pPr>
      <w:bookmarkStart w:id="2" w:name="_Toc80015752"/>
    </w:p>
    <w:p w14:paraId="67978463" w14:textId="566C91A8" w:rsidR="50A1AE5E" w:rsidRDefault="6756FEEE" w:rsidP="00041DA6">
      <w:pPr>
        <w:pStyle w:val="Nadpis1"/>
      </w:pPr>
      <w:bookmarkStart w:id="3" w:name="_Toc80074200"/>
      <w:r w:rsidRPr="0C96C5E0">
        <w:t>2.</w:t>
      </w:r>
      <w:r w:rsidR="0029424D">
        <w:t xml:space="preserve"> </w:t>
      </w:r>
      <w:r w:rsidR="00BA594B">
        <w:t>P</w:t>
      </w:r>
      <w:r w:rsidRPr="0C96C5E0">
        <w:t>rostredi</w:t>
      </w:r>
      <w:bookmarkEnd w:id="2"/>
      <w:r w:rsidR="00BA594B">
        <w:t>e</w:t>
      </w:r>
      <w:bookmarkEnd w:id="3"/>
    </w:p>
    <w:p w14:paraId="21C224AE" w14:textId="7814541F" w:rsidR="50A1AE5E" w:rsidRDefault="6756FEEE" w:rsidP="00041DA6">
      <w:r w:rsidRPr="00041DA6">
        <w:t xml:space="preserve">Hlavnou </w:t>
      </w:r>
      <w:r w:rsidR="13D08538" w:rsidRPr="00041DA6">
        <w:t>inšpiráciou</w:t>
      </w:r>
      <w:r w:rsidRPr="00041DA6">
        <w:t xml:space="preserve"> je </w:t>
      </w:r>
      <w:r w:rsidR="50707FF5" w:rsidRPr="00041DA6">
        <w:t>americká púšť</w:t>
      </w:r>
      <w:r w:rsidR="5E4B089A" w:rsidRPr="00041DA6">
        <w:t>,</w:t>
      </w:r>
      <w:r w:rsidR="00BA594B" w:rsidRPr="00041DA6">
        <w:t xml:space="preserve"> v </w:t>
      </w:r>
      <w:r w:rsidR="001E3343" w:rsidRPr="00041DA6">
        <w:t>období</w:t>
      </w:r>
      <w:r w:rsidR="5E4B089A" w:rsidRPr="00041DA6">
        <w:t xml:space="preserve"> približne v de</w:t>
      </w:r>
      <w:r w:rsidR="75DBCA00" w:rsidRPr="00041DA6">
        <w:t>v</w:t>
      </w:r>
      <w:r w:rsidR="5E4B089A" w:rsidRPr="00041DA6">
        <w:t>ätnást</w:t>
      </w:r>
      <w:r w:rsidR="3984443E" w:rsidRPr="00041DA6">
        <w:t>om</w:t>
      </w:r>
      <w:r w:rsidR="5E4B089A" w:rsidRPr="00041DA6">
        <w:t xml:space="preserve"> storoč</w:t>
      </w:r>
      <w:r w:rsidR="0BF68709" w:rsidRPr="00041DA6">
        <w:t>í</w:t>
      </w:r>
      <w:r w:rsidR="00041DA6">
        <w:t xml:space="preserve">. </w:t>
      </w:r>
      <w:r w:rsidR="00BA594B" w:rsidRPr="00041DA6">
        <w:t xml:space="preserve">Príbeh sa </w:t>
      </w:r>
      <w:r w:rsidR="00041DA6">
        <w:t>odohráva</w:t>
      </w:r>
      <w:r w:rsidR="00BA594B" w:rsidRPr="00041DA6">
        <w:t xml:space="preserve"> na samote, neďaleko malého mestečka uprostred americkej púšte. </w:t>
      </w:r>
    </w:p>
    <w:p w14:paraId="3EEC2797" w14:textId="399AE678" w:rsidR="00982BA4" w:rsidRPr="00041DA6" w:rsidRDefault="00982BA4" w:rsidP="00041DA6">
      <w:r>
        <w:rPr>
          <w:noProof/>
        </w:rPr>
        <w:drawing>
          <wp:inline distT="0" distB="0" distL="0" distR="0" wp14:anchorId="223FC996" wp14:editId="36D383DF">
            <wp:extent cx="1443218" cy="961612"/>
            <wp:effectExtent l="0" t="0" r="508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074" cy="97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A15EC" wp14:editId="263762B3">
            <wp:extent cx="2184292" cy="955658"/>
            <wp:effectExtent l="0" t="0" r="698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4782" cy="96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8653C" wp14:editId="74D5CFEA">
            <wp:extent cx="1425039" cy="949973"/>
            <wp:effectExtent l="0" t="0" r="3810" b="254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1575" cy="97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FDE0" w14:textId="349601A2" w:rsidR="00BA594B" w:rsidRDefault="00BA594B" w:rsidP="00041DA6"/>
    <w:p w14:paraId="1ACE3047" w14:textId="33E159FE" w:rsidR="00BA594B" w:rsidRDefault="00BA594B" w:rsidP="00041DA6">
      <w:pPr>
        <w:pStyle w:val="Nadpis1"/>
      </w:pPr>
      <w:bookmarkStart w:id="4" w:name="_Toc80074201"/>
      <w:r>
        <w:t>3.</w:t>
      </w:r>
      <w:r w:rsidR="0029424D">
        <w:t xml:space="preserve"> </w:t>
      </w:r>
      <w:proofErr w:type="spellStart"/>
      <w:r w:rsidR="00041DA6">
        <w:t>Gameplay</w:t>
      </w:r>
      <w:bookmarkEnd w:id="4"/>
      <w:proofErr w:type="spellEnd"/>
    </w:p>
    <w:p w14:paraId="319D38A8" w14:textId="64A112B1" w:rsidR="003C71CA" w:rsidRDefault="00041DA6" w:rsidP="00041DA6">
      <w:r w:rsidRPr="00041DA6">
        <w:t>Hra bude používať pohľad z tretej osoby. Ovládanie bude typické pre tento žáner, kamera</w:t>
      </w:r>
      <w:r w:rsidR="003C71CA">
        <w:t xml:space="preserve"> bude sledovať postavu zvrchu, </w:t>
      </w:r>
      <w:r w:rsidR="003C71CA" w:rsidRPr="00041DA6">
        <w:t xml:space="preserve">bez hráčovho </w:t>
      </w:r>
      <w:proofErr w:type="spellStart"/>
      <w:r w:rsidR="003C71CA" w:rsidRPr="00041DA6">
        <w:t>inputu</w:t>
      </w:r>
      <w:proofErr w:type="spellEnd"/>
      <w:r w:rsidR="003C71CA">
        <w:t>,</w:t>
      </w:r>
      <w:r w:rsidRPr="00041DA6">
        <w:t xml:space="preserve"> ostane fixná alebo bude nasledovať postavu</w:t>
      </w:r>
      <w:r>
        <w:t>.</w:t>
      </w:r>
    </w:p>
    <w:p w14:paraId="6A38935D" w14:textId="32F6F684" w:rsidR="003C71CA" w:rsidRDefault="00041DA6" w:rsidP="00041DA6">
      <w:r>
        <w:t xml:space="preserve"> Hráč bude ovládať postavu pomocou kláves W,</w:t>
      </w:r>
      <w:r w:rsidR="003C71CA">
        <w:t xml:space="preserve"> S, A, D (</w:t>
      </w:r>
      <w:r w:rsidR="00C73192">
        <w:t>dopredu</w:t>
      </w:r>
      <w:r w:rsidR="003C71CA">
        <w:t xml:space="preserve">, </w:t>
      </w:r>
      <w:r w:rsidR="001E3343">
        <w:t>dozadu</w:t>
      </w:r>
      <w:r w:rsidR="003C71CA">
        <w:t xml:space="preserve">, doľava, </w:t>
      </w:r>
      <w:r w:rsidR="001E3343">
        <w:t>doprava</w:t>
      </w:r>
      <w:r w:rsidR="003C71CA">
        <w:t xml:space="preserve">). </w:t>
      </w:r>
    </w:p>
    <w:p w14:paraId="1E9B3FDA" w14:textId="72962107" w:rsidR="00C73192" w:rsidRDefault="003C71CA" w:rsidP="00041DA6">
      <w:r>
        <w:t>L</w:t>
      </w:r>
      <w:r w:rsidR="00041DA6">
        <w:t>evely budú pozostávať z menších uzavretých oblastí</w:t>
      </w:r>
      <w:r>
        <w:t xml:space="preserve">, ktoré bude musieť hráč preskúmať aby vyriešil hlavný </w:t>
      </w:r>
      <w:proofErr w:type="spellStart"/>
      <w:r>
        <w:t>puzzel</w:t>
      </w:r>
      <w:proofErr w:type="spellEnd"/>
      <w:r>
        <w:t xml:space="preserve"> </w:t>
      </w:r>
      <w:proofErr w:type="spellStart"/>
      <w:r>
        <w:t>danehého</w:t>
      </w:r>
      <w:proofErr w:type="spellEnd"/>
      <w:r>
        <w:t xml:space="preserve"> levelu. Oblasti budú skôr menšie</w:t>
      </w:r>
      <w:r w:rsidR="008234C6">
        <w:t>,</w:t>
      </w:r>
      <w:r>
        <w:t xml:space="preserve"> ale o to plnšie detailu</w:t>
      </w:r>
      <w:r w:rsidR="008234C6">
        <w:t>.</w:t>
      </w:r>
      <w:r>
        <w:t xml:space="preserve"> </w:t>
      </w:r>
      <w:r w:rsidR="008234C6">
        <w:t>T</w:t>
      </w:r>
      <w:r>
        <w:t>iež sa t</w:t>
      </w:r>
      <w:r w:rsidR="00C73192">
        <w:t>ý</w:t>
      </w:r>
      <w:r>
        <w:t>m uľahčí op</w:t>
      </w:r>
      <w:r w:rsidR="00C73192">
        <w:t xml:space="preserve">timalizácia. </w:t>
      </w:r>
    </w:p>
    <w:p w14:paraId="65B99EB8" w14:textId="33095309" w:rsidR="00E41E5C" w:rsidRDefault="001E3343" w:rsidP="001E3343">
      <w:pPr>
        <w:pStyle w:val="Nadpis2"/>
      </w:pPr>
      <w:bookmarkStart w:id="5" w:name="_Toc80074202"/>
      <w:r>
        <w:t>3.1</w:t>
      </w:r>
      <w:r w:rsidR="0029424D">
        <w:t xml:space="preserve"> </w:t>
      </w:r>
      <w:r>
        <w:t>Priechod hrou</w:t>
      </w:r>
      <w:bookmarkEnd w:id="5"/>
      <w:r>
        <w:t xml:space="preserve"> </w:t>
      </w:r>
    </w:p>
    <w:p w14:paraId="615E9B0F" w14:textId="35E04F83" w:rsidR="007A4F2C" w:rsidRDefault="001E3343" w:rsidP="001E3343">
      <w:r>
        <w:t>Leveli a prechody medzi nimi by mali byť odôvodnené príbehom a vyriešením hlavného puzzle.</w:t>
      </w:r>
      <w:r w:rsidR="00471DB0">
        <w:t xml:space="preserve"> </w:t>
      </w:r>
    </w:p>
    <w:p w14:paraId="1CF8D9D1" w14:textId="20B818D5" w:rsidR="007A4F2C" w:rsidRDefault="00471DB0" w:rsidP="007A4F2C">
      <w:r w:rsidRPr="007A4F2C">
        <w:rPr>
          <w:b/>
          <w:bCs/>
        </w:rPr>
        <w:t>Level</w:t>
      </w:r>
      <w:r w:rsidR="007A4F2C" w:rsidRPr="007A4F2C">
        <w:rPr>
          <w:b/>
          <w:bCs/>
        </w:rPr>
        <w:t>y</w:t>
      </w:r>
      <w:r>
        <w:t xml:space="preserve"> budú rozdelené na</w:t>
      </w:r>
      <w:r w:rsidR="002862A3">
        <w:t xml:space="preserve">: </w:t>
      </w:r>
    </w:p>
    <w:p w14:paraId="22AC2AA7" w14:textId="687EED79" w:rsidR="002862A3" w:rsidRDefault="00471DB0" w:rsidP="007A4F2C">
      <w:r w:rsidRPr="00471DB0">
        <w:rPr>
          <w:b/>
          <w:bCs/>
        </w:rPr>
        <w:t>Hlavné</w:t>
      </w:r>
      <w:r>
        <w:t>, ktoré budú posúvať ďalej príbeh a budú na seba</w:t>
      </w:r>
      <w:r w:rsidR="002862A3">
        <w:t xml:space="preserve"> lineárne </w:t>
      </w:r>
      <w:r w:rsidR="007A4F2C">
        <w:t xml:space="preserve">                                       </w:t>
      </w:r>
      <w:r w:rsidR="002862A3">
        <w:t>nadväzovať.</w:t>
      </w:r>
    </w:p>
    <w:p w14:paraId="1FAA718B" w14:textId="1632ED3C" w:rsidR="001E3343" w:rsidRPr="007A4F2C" w:rsidRDefault="002862A3" w:rsidP="001E3343">
      <w:r w:rsidRPr="007A4F2C">
        <w:rPr>
          <w:b/>
          <w:bCs/>
        </w:rPr>
        <w:t>Podporné/vedľajšie</w:t>
      </w:r>
      <w:r w:rsidR="007A4F2C">
        <w:t xml:space="preserve">, ktoré budú dopĺňať tie hlavné </w:t>
      </w:r>
      <w:r w:rsidR="00471DB0" w:rsidRPr="007A4F2C">
        <w:t xml:space="preserve">                                                                                                                          </w:t>
      </w:r>
    </w:p>
    <w:p w14:paraId="58DF489C" w14:textId="014AF789" w:rsidR="50A1AE5E" w:rsidRDefault="007A4F2C" w:rsidP="007A4F2C">
      <w:pPr>
        <w:pStyle w:val="Nadpis3"/>
      </w:pPr>
      <w:bookmarkStart w:id="6" w:name="_Toc80074203"/>
      <w:r>
        <w:lastRenderedPageBreak/>
        <w:t xml:space="preserve">3.1.2 </w:t>
      </w:r>
      <w:r w:rsidR="00471DB0">
        <w:t xml:space="preserve">Základná štruktúra </w:t>
      </w:r>
      <w:r>
        <w:t>levelov</w:t>
      </w:r>
      <w:bookmarkEnd w:id="6"/>
    </w:p>
    <w:p w14:paraId="4E291033" w14:textId="31886C20" w:rsidR="007A4F2C" w:rsidRPr="007A4F2C" w:rsidRDefault="007A4F2C" w:rsidP="007A4F2C">
      <w:r>
        <w:t>Základnú štruktúru</w:t>
      </w:r>
      <w:r w:rsidR="008234C6">
        <w:t>,</w:t>
      </w:r>
      <w:r>
        <w:t xml:space="preserve"> teda tvoria hlavné level</w:t>
      </w:r>
      <w:r w:rsidR="00D67A47">
        <w:t xml:space="preserve">y v lineárnej </w:t>
      </w:r>
      <w:r w:rsidR="002B651B">
        <w:t>štruktúre</w:t>
      </w:r>
      <w:r w:rsidR="008234C6">
        <w:t>.</w:t>
      </w:r>
      <w:r w:rsidR="004C3882">
        <w:rPr>
          <w:noProof/>
        </w:rPr>
        <w:drawing>
          <wp:inline distT="0" distB="0" distL="0" distR="0" wp14:anchorId="5A83803A" wp14:editId="01DB0538">
            <wp:extent cx="5729605" cy="1697990"/>
            <wp:effectExtent l="0" t="0" r="444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C856" w14:textId="568C50B0" w:rsidR="50A1AE5E" w:rsidRDefault="73967BE7" w:rsidP="00041DA6">
      <w:r w:rsidRPr="0C96C5E0">
        <w:t xml:space="preserve">                                    </w:t>
      </w:r>
    </w:p>
    <w:p w14:paraId="3F5FA555" w14:textId="02960F56" w:rsidR="50A1AE5E" w:rsidRDefault="50A1AE5E" w:rsidP="00041DA6">
      <w:pPr>
        <w:pStyle w:val="Nadpis1"/>
      </w:pPr>
    </w:p>
    <w:p w14:paraId="730D9601" w14:textId="7545F8E1" w:rsidR="50A1AE5E" w:rsidRDefault="50A1AE5E" w:rsidP="00041DA6"/>
    <w:p w14:paraId="6E437882" w14:textId="4E8D268D" w:rsidR="004824F2" w:rsidRDefault="004824F2" w:rsidP="004824F2">
      <w:pPr>
        <w:pStyle w:val="Nadpis3"/>
      </w:pPr>
      <w:bookmarkStart w:id="7" w:name="_Toc80074204"/>
      <w:r>
        <w:t>3.1.3 Vedľajšie levely</w:t>
      </w:r>
      <w:bookmarkEnd w:id="7"/>
      <w:r>
        <w:t xml:space="preserve"> </w:t>
      </w:r>
    </w:p>
    <w:p w14:paraId="4DB4A8EC" w14:textId="59A8DA45" w:rsidR="50A1AE5E" w:rsidRDefault="00D67A47" w:rsidP="00041DA6">
      <w:r>
        <w:t>Ku základnej štruktúre sa napájajú podporn</w:t>
      </w:r>
      <w:r w:rsidR="002B651B">
        <w:t>é</w:t>
      </w:r>
      <w:r>
        <w:t xml:space="preserve"> levely</w:t>
      </w:r>
      <w:r w:rsidR="008234C6">
        <w:t>.</w:t>
      </w:r>
    </w:p>
    <w:p w14:paraId="43A8A69E" w14:textId="6F7A9DE0" w:rsidR="002B651B" w:rsidRDefault="002B651B" w:rsidP="00041DA6">
      <w:r>
        <w:rPr>
          <w:noProof/>
        </w:rPr>
        <w:drawing>
          <wp:anchor distT="0" distB="0" distL="114300" distR="114300" simplePos="0" relativeHeight="251660288" behindDoc="1" locked="0" layoutInCell="1" allowOverlap="1" wp14:anchorId="6260069D" wp14:editId="0FF9689C">
            <wp:simplePos x="0" y="0"/>
            <wp:positionH relativeFrom="column">
              <wp:posOffset>0</wp:posOffset>
            </wp:positionH>
            <wp:positionV relativeFrom="paragraph">
              <wp:posOffset>561</wp:posOffset>
            </wp:positionV>
            <wp:extent cx="5723890" cy="1591310"/>
            <wp:effectExtent l="0" t="0" r="0" b="889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BF185D" w14:textId="20F6AFDD" w:rsidR="50A1AE5E" w:rsidRDefault="50A1AE5E" w:rsidP="00041DA6"/>
    <w:p w14:paraId="5C3B8738" w14:textId="1D324BB3" w:rsidR="50A1AE5E" w:rsidRDefault="50A1AE5E" w:rsidP="00041DA6"/>
    <w:p w14:paraId="04EEED9D" w14:textId="25BB6302" w:rsidR="50A1AE5E" w:rsidRDefault="50A1AE5E" w:rsidP="00041DA6"/>
    <w:p w14:paraId="52091882" w14:textId="65F4E39E" w:rsidR="50A1AE5E" w:rsidRDefault="50A1AE5E" w:rsidP="00041DA6"/>
    <w:p w14:paraId="19EFFBB6" w14:textId="77777777" w:rsidR="004824F2" w:rsidRDefault="004824F2" w:rsidP="00041DA6"/>
    <w:p w14:paraId="11EFD7D4" w14:textId="0D52DFA7" w:rsidR="002B651B" w:rsidRDefault="002B651B" w:rsidP="00041DA6">
      <w:r>
        <w:t>Väčšina vedľajších levelov bude nepovinná a ich plnením hráč dostane niečo navyše</w:t>
      </w:r>
      <w:r w:rsidR="004824F2">
        <w:t xml:space="preserve">, </w:t>
      </w:r>
      <w:proofErr w:type="spellStart"/>
      <w:r w:rsidR="004824F2">
        <w:t>achievement</w:t>
      </w:r>
      <w:proofErr w:type="spellEnd"/>
      <w:r w:rsidR="004824F2">
        <w:t xml:space="preserve"> alebo upgrade.</w:t>
      </w:r>
    </w:p>
    <w:p w14:paraId="373D36AD" w14:textId="00FAA964" w:rsidR="004824F2" w:rsidRDefault="004824F2" w:rsidP="004824F2">
      <w:pPr>
        <w:pStyle w:val="Nadpis3"/>
      </w:pPr>
      <w:bookmarkStart w:id="8" w:name="_Toc80074205"/>
      <w:r>
        <w:t>3.1.4 Rozšírené levely</w:t>
      </w:r>
      <w:bookmarkEnd w:id="8"/>
    </w:p>
    <w:p w14:paraId="16B98D51" w14:textId="5BFA7E6D" w:rsidR="004824F2" w:rsidRDefault="004824F2" w:rsidP="00041DA6">
      <w:r>
        <w:t>Občas budú</w:t>
      </w:r>
      <w:r w:rsidR="008234C6">
        <w:t>,</w:t>
      </w:r>
      <w:r>
        <w:t xml:space="preserve"> ale ja vedľajšie levely povinné. Tieto povinné leveli budú slúžiť</w:t>
      </w:r>
      <w:r w:rsidR="008234C6">
        <w:t>,</w:t>
      </w:r>
      <w:r>
        <w:t xml:space="preserve"> ako </w:t>
      </w:r>
      <w:r w:rsidRPr="0029424D">
        <w:t>rozšírenie</w:t>
      </w:r>
      <w:r w:rsidRPr="004824F2">
        <w:rPr>
          <w:b/>
          <w:bCs/>
        </w:rPr>
        <w:t xml:space="preserve"> </w:t>
      </w:r>
      <w:r>
        <w:t>toho hlavného a dovolia tak navrhnúť ťažší, komplexnejšiu sekciu levelov.</w:t>
      </w:r>
    </w:p>
    <w:p w14:paraId="255168AA" w14:textId="17156DAF" w:rsidR="00AA60FA" w:rsidRDefault="00AA60FA" w:rsidP="00041DA6">
      <w:r>
        <w:rPr>
          <w:noProof/>
        </w:rPr>
        <w:drawing>
          <wp:inline distT="0" distB="0" distL="0" distR="0" wp14:anchorId="43A4B880" wp14:editId="1FAB0B3E">
            <wp:extent cx="5723890" cy="1864360"/>
            <wp:effectExtent l="0" t="0" r="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3444F" w14:textId="67F07A00" w:rsidR="0029424D" w:rsidRDefault="0029424D" w:rsidP="0029424D">
      <w:pPr>
        <w:pStyle w:val="Nadpis1"/>
      </w:pPr>
    </w:p>
    <w:p w14:paraId="60F507A8" w14:textId="24F90D6C" w:rsidR="0029424D" w:rsidRDefault="0029424D" w:rsidP="0029424D">
      <w:pPr>
        <w:pStyle w:val="Nadpis1"/>
      </w:pPr>
      <w:bookmarkStart w:id="9" w:name="_Toc80074206"/>
      <w:r>
        <w:t>4. Herné mechaniky</w:t>
      </w:r>
      <w:bookmarkEnd w:id="9"/>
    </w:p>
    <w:p w14:paraId="4D9BE6F5" w14:textId="1526374B" w:rsidR="0060273B" w:rsidRDefault="0060273B" w:rsidP="0060273B"/>
    <w:p w14:paraId="79009EEE" w14:textId="4C274125" w:rsidR="0060273B" w:rsidRDefault="0060273B" w:rsidP="0060273B">
      <w:pPr>
        <w:pStyle w:val="Nadpis2"/>
      </w:pPr>
      <w:bookmarkStart w:id="10" w:name="_Toc80074207"/>
      <w:r>
        <w:t>4.1 Pohyb</w:t>
      </w:r>
      <w:bookmarkEnd w:id="10"/>
    </w:p>
    <w:p w14:paraId="5B8C9CE1" w14:textId="680526D3" w:rsidR="0029424D" w:rsidRDefault="0060273B" w:rsidP="0029424D">
      <w:r>
        <w:t xml:space="preserve">Hráč pohybuje postavou v 3D prostredí, štandardným spôsobom pomocou kláves WSAD. Kameru hráč neovláda. </w:t>
      </w:r>
    </w:p>
    <w:p w14:paraId="04161D8B" w14:textId="05435618" w:rsidR="0060273B" w:rsidRDefault="0060273B" w:rsidP="0060273B">
      <w:pPr>
        <w:pStyle w:val="Nadpis2"/>
      </w:pPr>
      <w:bookmarkStart w:id="11" w:name="_Toc80074208"/>
      <w:r>
        <w:t>4.2 Interakcia</w:t>
      </w:r>
      <w:bookmarkEnd w:id="11"/>
      <w:r>
        <w:t xml:space="preserve"> </w:t>
      </w:r>
    </w:p>
    <w:p w14:paraId="51BF353D" w14:textId="7805CBAB" w:rsidR="00795E7B" w:rsidRDefault="0060273B" w:rsidP="0060273B">
      <w:r>
        <w:t>Na to</w:t>
      </w:r>
      <w:r w:rsidR="008234C6">
        <w:t>,</w:t>
      </w:r>
      <w:r>
        <w:t xml:space="preserve"> aby hráč mohol riešiť puzzle a puzzle mohli byť aj komplexnejšie, je potrebné umožniť hráčovi interakciu s</w:t>
      </w:r>
      <w:r w:rsidR="008234C6">
        <w:t> </w:t>
      </w:r>
      <w:r>
        <w:t>prostredí</w:t>
      </w:r>
      <w:r w:rsidR="008234C6">
        <w:t>,</w:t>
      </w:r>
      <w:r>
        <w:t xml:space="preserve"> </w:t>
      </w:r>
      <w:r w:rsidR="00795E7B">
        <w:t>a to viacerými spôsobmi.</w:t>
      </w:r>
    </w:p>
    <w:p w14:paraId="2B4ACDE2" w14:textId="629A5F35" w:rsidR="0060273B" w:rsidRPr="0060273B" w:rsidRDefault="00795E7B" w:rsidP="00795E7B">
      <w:pPr>
        <w:pStyle w:val="Nadpis3"/>
      </w:pPr>
      <w:bookmarkStart w:id="12" w:name="_Toc80074209"/>
      <w:r>
        <w:t>4.2.1 Presun objektov</w:t>
      </w:r>
      <w:bookmarkEnd w:id="12"/>
      <w:r w:rsidR="0060273B">
        <w:t xml:space="preserve"> </w:t>
      </w:r>
    </w:p>
    <w:p w14:paraId="23AF53EC" w14:textId="2819E2A5" w:rsidR="004824F2" w:rsidRDefault="00EF574B" w:rsidP="00041DA6">
      <w:r>
        <w:rPr>
          <w:noProof/>
        </w:rPr>
        <w:drawing>
          <wp:anchor distT="0" distB="0" distL="114300" distR="114300" simplePos="0" relativeHeight="251663360" behindDoc="1" locked="0" layoutInCell="1" allowOverlap="1" wp14:anchorId="647B1926" wp14:editId="001FE04A">
            <wp:simplePos x="0" y="0"/>
            <wp:positionH relativeFrom="margin">
              <wp:posOffset>1366576</wp:posOffset>
            </wp:positionH>
            <wp:positionV relativeFrom="paragraph">
              <wp:posOffset>2495250</wp:posOffset>
            </wp:positionV>
            <wp:extent cx="2355012" cy="2355012"/>
            <wp:effectExtent l="0" t="0" r="7620" b="762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12" cy="235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4A65666" wp14:editId="1A381C3B">
            <wp:simplePos x="0" y="0"/>
            <wp:positionH relativeFrom="margin">
              <wp:posOffset>-100484</wp:posOffset>
            </wp:positionH>
            <wp:positionV relativeFrom="paragraph">
              <wp:posOffset>2475837</wp:posOffset>
            </wp:positionV>
            <wp:extent cx="2430864" cy="2430864"/>
            <wp:effectExtent l="0" t="0" r="7620" b="762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64" cy="243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E7B">
        <w:t>Hráč bude môcť fyzicky presunúť niektoré objekty. Či sa objekt zdvihnúť dá alebo nie hráč zistí, keď sa ku nemu priblíži. Ak sa zdvihnúť dá</w:t>
      </w:r>
      <w:r w:rsidR="00412940">
        <w:t>,</w:t>
      </w:r>
      <w:r w:rsidR="00795E7B">
        <w:t xml:space="preserve"> </w:t>
      </w:r>
      <w:r w:rsidR="00412940">
        <w:t>hráčovi sa zobrazí akým klávesom môže vykonať túto akciu a nápis: Zdvihnúť. Ak sa objekt zdvihnúť nedá, nápis sa nezobrazí.</w:t>
      </w:r>
      <w:r w:rsidR="00795E7B">
        <w:t xml:space="preserve">  </w:t>
      </w:r>
    </w:p>
    <w:p w14:paraId="3AE5AB52" w14:textId="0418A3BE" w:rsidR="00EF574B" w:rsidRDefault="00150610" w:rsidP="00041DA6">
      <w:r>
        <w:rPr>
          <w:b/>
          <w:bCs/>
          <w:noProof/>
          <w:color w:val="FFFFFF" w:themeColor="background1"/>
          <w:sz w:val="96"/>
          <w:szCs w:val="96"/>
        </w:rPr>
        <w:drawing>
          <wp:anchor distT="0" distB="0" distL="114300" distR="114300" simplePos="0" relativeHeight="251661312" behindDoc="1" locked="0" layoutInCell="1" allowOverlap="1" wp14:anchorId="396CD323" wp14:editId="44F9D43D">
            <wp:simplePos x="0" y="0"/>
            <wp:positionH relativeFrom="margin">
              <wp:posOffset>-118753</wp:posOffset>
            </wp:positionH>
            <wp:positionV relativeFrom="paragraph">
              <wp:posOffset>252004</wp:posOffset>
            </wp:positionV>
            <wp:extent cx="2286000" cy="228600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83" cy="22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D68A1" w14:textId="77777777" w:rsidR="00EF574B" w:rsidRPr="00EF574B" w:rsidRDefault="00EF574B" w:rsidP="00041DA6">
      <w:pPr>
        <w:rPr>
          <w:b/>
          <w:bCs/>
        </w:rPr>
      </w:pPr>
      <w:proofErr w:type="spellStart"/>
      <w:r w:rsidRPr="00EF574B">
        <w:rPr>
          <w:b/>
          <w:bCs/>
        </w:rPr>
        <w:t>Nezdvihnuteľný</w:t>
      </w:r>
      <w:proofErr w:type="spellEnd"/>
    </w:p>
    <w:p w14:paraId="0727A92D" w14:textId="77777777" w:rsidR="00EF574B" w:rsidRPr="00EF574B" w:rsidRDefault="00EF574B" w:rsidP="00041DA6">
      <w:pPr>
        <w:rPr>
          <w:b/>
          <w:bCs/>
        </w:rPr>
      </w:pPr>
    </w:p>
    <w:p w14:paraId="4FB4BC4A" w14:textId="77777777" w:rsidR="00EF574B" w:rsidRPr="00EF574B" w:rsidRDefault="00EF574B" w:rsidP="00041DA6">
      <w:pPr>
        <w:rPr>
          <w:b/>
          <w:bCs/>
        </w:rPr>
      </w:pPr>
    </w:p>
    <w:p w14:paraId="4B926FD2" w14:textId="77777777" w:rsidR="00EF574B" w:rsidRPr="00EF574B" w:rsidRDefault="00EF574B" w:rsidP="00041DA6">
      <w:pPr>
        <w:rPr>
          <w:b/>
          <w:bCs/>
        </w:rPr>
      </w:pPr>
    </w:p>
    <w:p w14:paraId="54689073" w14:textId="77777777" w:rsidR="00EF574B" w:rsidRPr="00EF574B" w:rsidRDefault="00EF574B" w:rsidP="00041DA6">
      <w:pPr>
        <w:rPr>
          <w:b/>
          <w:bCs/>
        </w:rPr>
      </w:pPr>
    </w:p>
    <w:p w14:paraId="5414F605" w14:textId="77777777" w:rsidR="00EF574B" w:rsidRPr="00EF574B" w:rsidRDefault="00EF574B" w:rsidP="00041DA6">
      <w:pPr>
        <w:rPr>
          <w:b/>
          <w:bCs/>
        </w:rPr>
      </w:pPr>
    </w:p>
    <w:p w14:paraId="432EF4F5" w14:textId="79B5AD70" w:rsidR="00EF574B" w:rsidRPr="00EF574B" w:rsidRDefault="00EF574B" w:rsidP="00EF574B">
      <w:pPr>
        <w:rPr>
          <w:b/>
          <w:bCs/>
        </w:rPr>
      </w:pPr>
      <w:proofErr w:type="spellStart"/>
      <w:r w:rsidRPr="00EF574B">
        <w:rPr>
          <w:b/>
          <w:bCs/>
        </w:rPr>
        <w:t>Z</w:t>
      </w:r>
      <w:r w:rsidRPr="00EF574B">
        <w:rPr>
          <w:b/>
          <w:bCs/>
        </w:rPr>
        <w:t>dvihnuteľný</w:t>
      </w:r>
      <w:proofErr w:type="spellEnd"/>
      <w:r w:rsidRPr="00EF574B">
        <w:rPr>
          <w:b/>
          <w:bCs/>
        </w:rPr>
        <w:t xml:space="preserve"> </w:t>
      </w:r>
    </w:p>
    <w:p w14:paraId="7CF3480C" w14:textId="49CB9CCB" w:rsidR="00EF574B" w:rsidRDefault="00EF574B" w:rsidP="00041DA6">
      <w:r>
        <w:t xml:space="preserve"> </w:t>
      </w:r>
    </w:p>
    <w:p w14:paraId="234B025F" w14:textId="0FA6BC33" w:rsidR="00EF574B" w:rsidRDefault="00EF574B" w:rsidP="00041DA6"/>
    <w:p w14:paraId="0A8EA129" w14:textId="1CC950F4" w:rsidR="00EF574B" w:rsidRDefault="00EF574B" w:rsidP="00041DA6"/>
    <w:p w14:paraId="723356D0" w14:textId="36964FEA" w:rsidR="00EF574B" w:rsidRDefault="00EF574B" w:rsidP="00041DA6"/>
    <w:p w14:paraId="5E8691E3" w14:textId="52251CFE" w:rsidR="00EF574B" w:rsidRDefault="00EF574B" w:rsidP="00041DA6">
      <w:r>
        <w:t>Hráč môže objekt zas položiť opätovným stlačení toho istého klávesu</w:t>
      </w:r>
      <w:r w:rsidR="00AE44DC">
        <w:t>.</w:t>
      </w:r>
    </w:p>
    <w:p w14:paraId="74D6204D" w14:textId="2CEA284B" w:rsidR="00AE44DC" w:rsidRDefault="00AE44DC" w:rsidP="00AE44DC">
      <w:pPr>
        <w:pStyle w:val="Nadpis3"/>
      </w:pPr>
      <w:bookmarkStart w:id="13" w:name="_Toc80074210"/>
      <w:r>
        <w:t xml:space="preserve">4.2.2 </w:t>
      </w:r>
      <w:r w:rsidR="003B62F5">
        <w:t>Páky,</w:t>
      </w:r>
      <w:r w:rsidR="00653877">
        <w:t xml:space="preserve"> </w:t>
      </w:r>
      <w:proofErr w:type="spellStart"/>
      <w:r w:rsidR="003B62F5">
        <w:t>Posuvníky</w:t>
      </w:r>
      <w:proofErr w:type="spellEnd"/>
      <w:r w:rsidR="00653877">
        <w:t>, Tlačidlá</w:t>
      </w:r>
      <w:bookmarkEnd w:id="13"/>
    </w:p>
    <w:p w14:paraId="79048736" w14:textId="77777777" w:rsidR="00BE6C48" w:rsidRDefault="00653877" w:rsidP="003B62F5">
      <w:r>
        <w:t>Ďalší prvok puzzle-</w:t>
      </w:r>
      <w:proofErr w:type="spellStart"/>
      <w:r>
        <w:t>ov</w:t>
      </w:r>
      <w:proofErr w:type="spellEnd"/>
      <w:r>
        <w:t xml:space="preserve">. Môžu otvárať priechody, hýbať veľkými časťami objektov, zapínať a vypínať mechanizmy. Tak ako pri ostatných interakciách, keď k ním hráč pristúpi zobrazí sa možnosť akcie a príslušný kláves na jej vykonanie. </w:t>
      </w:r>
    </w:p>
    <w:p w14:paraId="23AB284A" w14:textId="7F44447E" w:rsidR="00BE6C48" w:rsidRDefault="00653877" w:rsidP="003B62F5">
      <w:r>
        <w:t xml:space="preserve">Môžu sa nachádzať aj v investigatívnom móde. V tom to prípade s nimi hráč interaguje na základe </w:t>
      </w:r>
      <w:r w:rsidR="00BE6C48">
        <w:t>pravidiel investigatívneho módu.</w:t>
      </w:r>
    </w:p>
    <w:p w14:paraId="3CE7E193" w14:textId="1D298CA8" w:rsidR="00653877" w:rsidRPr="003B62F5" w:rsidRDefault="00653877" w:rsidP="003B62F5"/>
    <w:p w14:paraId="0EB4E215" w14:textId="42AFC5D6" w:rsidR="00CC392D" w:rsidRDefault="00CC392D" w:rsidP="00CC392D">
      <w:pPr>
        <w:pStyle w:val="Nadpis3"/>
      </w:pPr>
      <w:bookmarkStart w:id="14" w:name="_Toc80074211"/>
      <w:r w:rsidRPr="00CC392D">
        <w:t>4.2.3 Investigatívny mód</w:t>
      </w:r>
      <w:bookmarkEnd w:id="14"/>
      <w:r w:rsidRPr="00CC392D">
        <w:t xml:space="preserve"> </w:t>
      </w:r>
    </w:p>
    <w:p w14:paraId="2ACBF9BD" w14:textId="2D553901" w:rsidR="00CC392D" w:rsidRDefault="00CC392D" w:rsidP="00CC392D">
      <w:r>
        <w:t>Možnosť pozrieť sa zblízka na veľké, malé objekty</w:t>
      </w:r>
      <w:r w:rsidR="008234C6">
        <w:t>,</w:t>
      </w:r>
      <w:r>
        <w:t xml:space="preserve"> ale aj na časti väčších štruktúr alebo zeme. Týmto hráč dostane možnosť dopodrobna preskúmať svoje okolie. Tým sa o</w:t>
      </w:r>
      <w:r w:rsidR="008234C6">
        <w:t>t</w:t>
      </w:r>
      <w:r>
        <w:t>vára väčší rozsah možností pri navrhovaní p</w:t>
      </w:r>
      <w:r w:rsidR="00653877">
        <w:t>u</w:t>
      </w:r>
      <w:r>
        <w:t>zzle-</w:t>
      </w:r>
      <w:proofErr w:type="spellStart"/>
      <w:r>
        <w:t>o</w:t>
      </w:r>
      <w:r w:rsidR="00653877">
        <w:t>v</w:t>
      </w:r>
      <w:proofErr w:type="spellEnd"/>
      <w:r w:rsidR="00CB4E6A">
        <w:t>.</w:t>
      </w:r>
      <w:r>
        <w:t> </w:t>
      </w:r>
      <w:r w:rsidR="00CB4E6A">
        <w:t>H</w:t>
      </w:r>
      <w:r>
        <w:t>ráčovi vytvára pocit „hlbšieho“ sveta.</w:t>
      </w:r>
    </w:p>
    <w:p w14:paraId="2FBCE2C0" w14:textId="714E262D" w:rsidR="00CC392D" w:rsidRDefault="00CC392D" w:rsidP="00CC392D">
      <w:r>
        <w:t xml:space="preserve">Tento mód bude dostupný na vybrané objekty. Podobne ako pri presune objektov, hráčovi sa zobrazí možnosť </w:t>
      </w:r>
      <w:r w:rsidR="00D416BB">
        <w:t>objekt preskúmať. Keď túto možnosť potvrdí stlačením zobrazeného klávesu, prejde hra do investigatívneho módu.</w:t>
      </w:r>
    </w:p>
    <w:p w14:paraId="178EACD5" w14:textId="555E1EB5" w:rsidR="00CB4E6A" w:rsidRDefault="00D416BB" w:rsidP="00CC392D">
      <w:r>
        <w:t xml:space="preserve">Pri aktivovaní investigatívneho módu, sa kamera presunie z poza </w:t>
      </w:r>
      <w:r w:rsidR="00AF74F8">
        <w:t>postavy</w:t>
      </w:r>
      <w:r>
        <w:t xml:space="preserve"> k objektu.</w:t>
      </w:r>
      <w:r w:rsidR="00AF74F8">
        <w:t xml:space="preserve"> Prejde</w:t>
      </w:r>
      <w:r w:rsidR="00CB4E6A">
        <w:t xml:space="preserve"> </w:t>
      </w:r>
      <w:proofErr w:type="spellStart"/>
      <w:r w:rsidR="00AF74F8">
        <w:t>ak</w:t>
      </w:r>
      <w:r w:rsidR="00F45AB7">
        <w:t>o</w:t>
      </w:r>
      <w:r w:rsidR="00AF74F8">
        <w:t>b</w:t>
      </w:r>
      <w:proofErr w:type="spellEnd"/>
      <w:r w:rsidR="00CB4E6A">
        <w:t xml:space="preserve">, </w:t>
      </w:r>
      <w:r w:rsidR="00AF74F8">
        <w:t>do pohľadu z prvej osoby</w:t>
      </w:r>
      <w:r w:rsidR="00CB4E6A">
        <w:t xml:space="preserve"> a zobrazí sa kurzor myši.</w:t>
      </w:r>
    </w:p>
    <w:p w14:paraId="5E1B8E1F" w14:textId="71037677" w:rsidR="00D416BB" w:rsidRDefault="00CB4E6A" w:rsidP="00CC392D">
      <w:r>
        <w:t>V tomto móde bude teda hráč môcť preskúmať objekt podrobnejšie, z blízka ho otáčať, rozoberať alebo interagovať z ďalšími, menšími časťami objektov.</w:t>
      </w:r>
    </w:p>
    <w:p w14:paraId="2CE4A08D" w14:textId="646F825D" w:rsidR="00497B1A" w:rsidRDefault="00497B1A" w:rsidP="00CC392D">
      <w:r>
        <w:rPr>
          <w:noProof/>
        </w:rPr>
        <w:drawing>
          <wp:inline distT="0" distB="0" distL="0" distR="0" wp14:anchorId="14775586" wp14:editId="71122CD6">
            <wp:extent cx="2660093" cy="1775361"/>
            <wp:effectExtent l="0" t="0" r="698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90" cy="180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2F5">
        <w:rPr>
          <w:noProof/>
        </w:rPr>
        <w:drawing>
          <wp:inline distT="0" distB="0" distL="0" distR="0" wp14:anchorId="24E915D5" wp14:editId="0A8C8F8E">
            <wp:extent cx="1793174" cy="1793174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64" cy="18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0AE38" w14:textId="1D2A64D3" w:rsidR="00D416BB" w:rsidRDefault="00D416BB" w:rsidP="00CC392D"/>
    <w:p w14:paraId="3B391E32" w14:textId="128EE177" w:rsidR="003B62F5" w:rsidRDefault="003B62F5" w:rsidP="003B62F5">
      <w:pPr>
        <w:pStyle w:val="Nadpis2"/>
      </w:pPr>
      <w:bookmarkStart w:id="15" w:name="_Toc80074212"/>
      <w:r>
        <w:t>4.</w:t>
      </w:r>
      <w:r>
        <w:t>3</w:t>
      </w:r>
      <w:r>
        <w:t xml:space="preserve"> Inventár</w:t>
      </w:r>
      <w:bookmarkEnd w:id="15"/>
    </w:p>
    <w:p w14:paraId="19482787" w14:textId="14A6CA27" w:rsidR="003B62F5" w:rsidRDefault="003B62F5" w:rsidP="003B62F5">
      <w:r>
        <w:t xml:space="preserve">Hráč bude môcť zbierať aj menšie predmety ako texty, náradie, súčiastky. Tak isto ako pri zdvíhaní objektov, v blízkosti niektorých malých, </w:t>
      </w:r>
      <w:proofErr w:type="spellStart"/>
      <w:r>
        <w:t>zdvihnuteľných</w:t>
      </w:r>
      <w:proofErr w:type="spellEnd"/>
      <w:r>
        <w:t xml:space="preserve"> objektov sa zobrazí nápis: Zobrať. Keď hráč stlačí príslušný kláves, objekt sa pridá do inventára a hráč ho bude môcť neskôr použiť pri riešení </w:t>
      </w:r>
      <w:proofErr w:type="spellStart"/>
      <w:r>
        <w:t>pozzle-ou</w:t>
      </w:r>
      <w:proofErr w:type="spellEnd"/>
      <w:r>
        <w:t>.</w:t>
      </w:r>
    </w:p>
    <w:p w14:paraId="5DA6046C" w14:textId="51B20577" w:rsidR="007551DF" w:rsidRDefault="007551DF" w:rsidP="003B62F5"/>
    <w:p w14:paraId="7E6AA1EE" w14:textId="278C108E" w:rsidR="003B62F5" w:rsidRDefault="007551DF" w:rsidP="007551DF">
      <w:pPr>
        <w:pStyle w:val="Nadpis1"/>
      </w:pPr>
      <w:bookmarkStart w:id="16" w:name="_Toc80074213"/>
      <w:r>
        <w:t>5. Príbeh</w:t>
      </w:r>
      <w:bookmarkEnd w:id="16"/>
    </w:p>
    <w:p w14:paraId="4363EAD5" w14:textId="384B42E0" w:rsidR="00D00DA1" w:rsidRPr="00D00DA1" w:rsidRDefault="00D00DA1" w:rsidP="00D00DA1">
      <w:pPr>
        <w:pStyle w:val="Nadpis2"/>
      </w:pPr>
      <w:bookmarkStart w:id="17" w:name="_Toc80074214"/>
      <w:r>
        <w:t>5.1 Úvod</w:t>
      </w:r>
      <w:r w:rsidR="00150610">
        <w:t xml:space="preserve"> – </w:t>
      </w:r>
      <w:proofErr w:type="spellStart"/>
      <w:r w:rsidR="00150610">
        <w:t>cut</w:t>
      </w:r>
      <w:proofErr w:type="spellEnd"/>
      <w:r w:rsidR="00150610">
        <w:t xml:space="preserve"> scéna</w:t>
      </w:r>
      <w:bookmarkEnd w:id="17"/>
    </w:p>
    <w:p w14:paraId="25A040DA" w14:textId="232E88A4" w:rsidR="007551DF" w:rsidRDefault="007551DF" w:rsidP="007551DF">
      <w:r w:rsidRPr="00041DA6">
        <w:t xml:space="preserve">Príbeh sa </w:t>
      </w:r>
      <w:r>
        <w:t>odohráva</w:t>
      </w:r>
      <w:r w:rsidRPr="00041DA6">
        <w:t xml:space="preserve"> na samote, neďaleko malého mestečka uprostred americkej púšte.</w:t>
      </w:r>
      <w:r w:rsidR="00BF7F97">
        <w:t xml:space="preserve"> Príbeh</w:t>
      </w:r>
      <w:r w:rsidR="00D00DA1">
        <w:t xml:space="preserve"> </w:t>
      </w:r>
      <w:r w:rsidR="00BF7F97">
        <w:t>začína</w:t>
      </w:r>
      <w:r w:rsidR="00D00DA1">
        <w:t>,</w:t>
      </w:r>
      <w:r w:rsidR="00BF7F97">
        <w:t xml:space="preserve"> keď</w:t>
      </w:r>
      <w:r w:rsidR="00D00DA1">
        <w:t xml:space="preserve"> sa</w:t>
      </w:r>
      <w:r w:rsidR="00BF7F97">
        <w:t xml:space="preserve"> hlavná postava po dlhej ceste dostáva na starý ranč</w:t>
      </w:r>
      <w:r w:rsidR="00D00DA1">
        <w:t>,</w:t>
      </w:r>
      <w:r w:rsidR="00BF7F97">
        <w:t xml:space="preserve"> neďaleko malého mestečka.</w:t>
      </w:r>
      <w:r w:rsidR="00D00DA1">
        <w:t xml:space="preserve"> Nech na tento ranč prišiel z akéhokoľvek dôvodu, skôr</w:t>
      </w:r>
      <w:r w:rsidR="00F45AB7">
        <w:t>,</w:t>
      </w:r>
      <w:r w:rsidR="00D00DA1">
        <w:t xml:space="preserve"> ako sa stačí poriadne rozhliadnuť či tu ešte niekto vôbec žije, prekvapí ho ohlušujúca rana. Otočí sa a</w:t>
      </w:r>
      <w:r w:rsidR="00F45AB7">
        <w:t> </w:t>
      </w:r>
      <w:r w:rsidR="00D00DA1">
        <w:t>vidí</w:t>
      </w:r>
      <w:r w:rsidR="00F45AB7">
        <w:t>,</w:t>
      </w:r>
      <w:r w:rsidR="00D00DA1">
        <w:t xml:space="preserve"> že z oblohy niečo</w:t>
      </w:r>
      <w:r w:rsidR="00150610">
        <w:t xml:space="preserve"> jeho smerom</w:t>
      </w:r>
      <w:r w:rsidR="00D00DA1">
        <w:t xml:space="preserve"> padá.</w:t>
      </w:r>
    </w:p>
    <w:p w14:paraId="2D283506" w14:textId="7ADE7E3F" w:rsidR="00150610" w:rsidRDefault="00150610" w:rsidP="00150610">
      <w:pPr>
        <w:pStyle w:val="Nadpis2"/>
      </w:pPr>
      <w:bookmarkStart w:id="18" w:name="_Toc80074215"/>
      <w:r>
        <w:lastRenderedPageBreak/>
        <w:t xml:space="preserve">5.1.1 Tutoriál - </w:t>
      </w:r>
      <w:proofErr w:type="spellStart"/>
      <w:r>
        <w:t>gameplay</w:t>
      </w:r>
      <w:bookmarkEnd w:id="18"/>
      <w:proofErr w:type="spellEnd"/>
    </w:p>
    <w:p w14:paraId="2712931D" w14:textId="4B3CC2C2" w:rsidR="00150610" w:rsidRDefault="00D00DA1" w:rsidP="007551DF">
      <w:r>
        <w:t>Po dopade sa</w:t>
      </w:r>
      <w:r w:rsidR="00150610">
        <w:t xml:space="preserve"> kamera odiali a hráč bude môcť ovládať postavu. Hráč začína prví level. Postupne sa mu začnú zobrazovať tipy, ako ovládať hru. Prví level bude obsahovať rôzne objekty</w:t>
      </w:r>
      <w:r w:rsidR="00F45AB7">
        <w:t>,</w:t>
      </w:r>
      <w:r w:rsidR="00150610">
        <w:t xml:space="preserve"> na ktorých si bude môcť hráč vyskúšať herné mechaniky</w:t>
      </w:r>
      <w:r w:rsidR="008B6A51">
        <w:t xml:space="preserve">. </w:t>
      </w:r>
    </w:p>
    <w:p w14:paraId="1B2B2CA4" w14:textId="0B0FFC34" w:rsidR="008B6A51" w:rsidRDefault="008B6A51" w:rsidP="007551DF">
      <w:r>
        <w:t>Najprv sa budem môcť pohybovať po okolí, tip vo forme textového okna mu napovie, že môže postavou pohybovať pomocou WASD. Hráč sa bude môcť prejsť po okolí a začať preskúmavať. Chcel by som sa vyhnúť zbytočným textom o</w:t>
      </w:r>
      <w:r w:rsidR="00F45AB7">
        <w:t> </w:t>
      </w:r>
      <w:r>
        <w:t>tom</w:t>
      </w:r>
      <w:r w:rsidR="00F45AB7">
        <w:t>,</w:t>
      </w:r>
      <w:r>
        <w:t xml:space="preserve"> ako hra funguje, preto nehám hráča objavovať mechaniky postupne, prieskumom a zvedavosťou. </w:t>
      </w:r>
    </w:p>
    <w:p w14:paraId="5E1395D5" w14:textId="7FAB095B" w:rsidR="00DE0A5F" w:rsidRDefault="008B6A51" w:rsidP="007551DF">
      <w:r>
        <w:t>Preto je potrebné navrhnúť úvodnú scénu tak</w:t>
      </w:r>
      <w:r w:rsidR="00F45AB7">
        <w:t>,</w:t>
      </w:r>
      <w:r>
        <w:t xml:space="preserve"> aby obsahovala objekty</w:t>
      </w:r>
      <w:r w:rsidR="00F45AB7">
        <w:t>,</w:t>
      </w:r>
      <w:r>
        <w:t xml:space="preserve"> ktoré umožňujú aspoň základné formy interakcie. Debny </w:t>
      </w:r>
      <w:r w:rsidR="00DE0A5F">
        <w:t xml:space="preserve">a trosky ktoré bude môcť hráč zodvihnú, malé objekty, náradie a úlomky spadnutej „veci“. </w:t>
      </w:r>
    </w:p>
    <w:p w14:paraId="407256FA" w14:textId="220D6247" w:rsidR="00DE0A5F" w:rsidRDefault="00DE0A5F" w:rsidP="007551DF">
      <w:r>
        <w:t xml:space="preserve">Na záver prvého levelu bude môcť hráč interagovať aj so spadnutým objektom, pri čom sa mu predstaví investigatívny mód. Tu si vyskúša interakciu pomocou myši, na povrchu bude niekoľko tlačidiel a páčok, ktoré keď hráč párkrát prekliká, zapne </w:t>
      </w:r>
      <w:proofErr w:type="spellStart"/>
      <w:r>
        <w:t>cut</w:t>
      </w:r>
      <w:proofErr w:type="spellEnd"/>
      <w:r>
        <w:t xml:space="preserve"> </w:t>
      </w:r>
      <w:proofErr w:type="spellStart"/>
      <w:r>
        <w:t>scene</w:t>
      </w:r>
      <w:proofErr w:type="spellEnd"/>
      <w:r>
        <w:t xml:space="preserve">. </w:t>
      </w:r>
    </w:p>
    <w:p w14:paraId="01522590" w14:textId="292BE9A4" w:rsidR="00DA337F" w:rsidRDefault="00DA337F" w:rsidP="007551DF">
      <w:r>
        <w:t xml:space="preserve">Objekt sa otvorí </w:t>
      </w:r>
      <w:r w:rsidR="006F0A41">
        <w:t xml:space="preserve">a </w:t>
      </w:r>
      <w:r w:rsidR="00F245C7">
        <w:t>hráč zistí</w:t>
      </w:r>
      <w:r w:rsidR="00F45AB7">
        <w:t>,</w:t>
      </w:r>
      <w:r w:rsidR="00F245C7">
        <w:t xml:space="preserve"> ž</w:t>
      </w:r>
      <w:r w:rsidR="006F0A41">
        <w:t>e práve otvoril vesmírnu kapsulu s obrovskou, mimozemskou húsenicou vnútri</w:t>
      </w:r>
      <w:r w:rsidR="00691872">
        <w:t xml:space="preserve">. </w:t>
      </w:r>
    </w:p>
    <w:p w14:paraId="3F0356C8" w14:textId="261EB8C0" w:rsidR="00691872" w:rsidRDefault="00691872" w:rsidP="007551DF">
      <w:r>
        <w:t>Záber – celok, v diaľke je vidieť ďalšie kapsuly podať z oblohy.</w:t>
      </w:r>
    </w:p>
    <w:p w14:paraId="31114D59" w14:textId="22370D16" w:rsidR="00DE0A5F" w:rsidRDefault="00DE0A5F" w:rsidP="00DE0A5F">
      <w:pPr>
        <w:pStyle w:val="Nadpis2"/>
      </w:pPr>
      <w:bookmarkStart w:id="19" w:name="_Toc80074216"/>
      <w:r>
        <w:t>5.2 Forma príbehu</w:t>
      </w:r>
      <w:bookmarkEnd w:id="19"/>
    </w:p>
    <w:p w14:paraId="3A6CBF0E" w14:textId="77777777" w:rsidR="00036D4C" w:rsidRDefault="00036D4C" w:rsidP="007551DF"/>
    <w:p w14:paraId="4149C414" w14:textId="74DDF982" w:rsidR="007551DF" w:rsidRDefault="00691872" w:rsidP="007551DF">
      <w:r>
        <w:t>Príbeh ďalej nasleduje schému podo</w:t>
      </w:r>
      <w:r w:rsidR="00036D4C">
        <w:t xml:space="preserve">bnú </w:t>
      </w:r>
      <w:proofErr w:type="spellStart"/>
      <w:r w:rsidR="00036D4C" w:rsidRPr="00036D4C">
        <w:t>hero's</w:t>
      </w:r>
      <w:proofErr w:type="spellEnd"/>
      <w:r w:rsidR="00036D4C" w:rsidRPr="00036D4C">
        <w:t xml:space="preserve"> </w:t>
      </w:r>
      <w:proofErr w:type="spellStart"/>
      <w:r w:rsidR="00036D4C" w:rsidRPr="00036D4C">
        <w:t>journey</w:t>
      </w:r>
      <w:proofErr w:type="spellEnd"/>
      <w:r w:rsidR="00036D4C">
        <w:t xml:space="preserve">. </w:t>
      </w:r>
    </w:p>
    <w:p w14:paraId="02B9EBDD" w14:textId="5E8055BF" w:rsidR="00036D4C" w:rsidRDefault="00036D4C" w:rsidP="007551DF">
      <w:r>
        <w:t>Ďalšie zadeľovanie príbehu bude</w:t>
      </w:r>
      <w:r w:rsidR="00F45AB7">
        <w:t xml:space="preserve"> v</w:t>
      </w:r>
      <w:r>
        <w:t xml:space="preserve"> lineárne</w:t>
      </w:r>
      <w:r w:rsidR="00F45AB7">
        <w:t>j</w:t>
      </w:r>
      <w:r>
        <w:t xml:space="preserve"> forme, s doplňujúcimi informáciami v textoch alebo interakciách v hlavných a vedľajších leveloch.</w:t>
      </w:r>
    </w:p>
    <w:p w14:paraId="4DC651A6" w14:textId="4C3723C6" w:rsidR="00036D4C" w:rsidRDefault="00036D4C" w:rsidP="007551DF"/>
    <w:p w14:paraId="7A642DEE" w14:textId="4846A2B3" w:rsidR="00036D4C" w:rsidRPr="007551DF" w:rsidRDefault="00036D4C" w:rsidP="00036D4C">
      <w:pPr>
        <w:pStyle w:val="Nadpis1"/>
      </w:pPr>
      <w:bookmarkStart w:id="20" w:name="_Toc80074217"/>
      <w:r>
        <w:t>6. Herný svet</w:t>
      </w:r>
      <w:bookmarkEnd w:id="20"/>
    </w:p>
    <w:p w14:paraId="3406E66E" w14:textId="11D1B3B8" w:rsidR="007551DF" w:rsidRDefault="0085420E" w:rsidP="007551DF">
      <w:r>
        <w:rPr>
          <w:noProof/>
        </w:rPr>
        <w:drawing>
          <wp:anchor distT="0" distB="0" distL="114300" distR="114300" simplePos="0" relativeHeight="251664384" behindDoc="1" locked="0" layoutInCell="1" allowOverlap="1" wp14:anchorId="119D3159" wp14:editId="5B100D0E">
            <wp:simplePos x="0" y="0"/>
            <wp:positionH relativeFrom="margin">
              <wp:align>left</wp:align>
            </wp:positionH>
            <wp:positionV relativeFrom="paragraph">
              <wp:posOffset>603934</wp:posOffset>
            </wp:positionV>
            <wp:extent cx="5605153" cy="3054631"/>
            <wp:effectExtent l="0" t="0" r="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53" cy="305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882">
        <w:t>Herný svet bude inšpirovaný westernovými filmami. Úvodná časť hry je v typickom westernovom prostredí, no ako bude hráč postupovať ďalej v príbehu a leveloch, postupne sa začnú objavovať si-</w:t>
      </w:r>
      <w:proofErr w:type="spellStart"/>
      <w:r w:rsidR="004C3882">
        <w:t>fi</w:t>
      </w:r>
      <w:proofErr w:type="spellEnd"/>
      <w:r w:rsidR="004C3882">
        <w:t xml:space="preserve"> prvky, ktoré budú napokon prevládať. </w:t>
      </w:r>
    </w:p>
    <w:p w14:paraId="34E86752" w14:textId="689D5844" w:rsidR="0085420E" w:rsidRPr="009B42EB" w:rsidRDefault="009B42EB" w:rsidP="007551DF">
      <w:proofErr w:type="spellStart"/>
      <w:r w:rsidRPr="009B42EB">
        <w:rPr>
          <w:color w:val="FFFFFF" w:themeColor="background1"/>
        </w:rPr>
        <w:t>Concept</w:t>
      </w:r>
      <w:proofErr w:type="spellEnd"/>
      <w:r w:rsidRPr="009B42EB">
        <w:rPr>
          <w:color w:val="FFFFFF" w:themeColor="background1"/>
        </w:rPr>
        <w:t xml:space="preserve"> by</w:t>
      </w:r>
      <w:r>
        <w:t xml:space="preserve"> </w:t>
      </w:r>
      <w:proofErr w:type="spellStart"/>
      <w:r w:rsidRPr="009B42EB">
        <w:rPr>
          <w:color w:val="FFFFFF" w:themeColor="background1"/>
        </w:rPr>
        <w:t>Jake</w:t>
      </w:r>
      <w:proofErr w:type="spellEnd"/>
      <w:r w:rsidRPr="009B42EB">
        <w:rPr>
          <w:color w:val="FFFFFF" w:themeColor="background1"/>
        </w:rPr>
        <w:t xml:space="preserve"> </w:t>
      </w:r>
      <w:proofErr w:type="spellStart"/>
      <w:r w:rsidRPr="009B42EB">
        <w:rPr>
          <w:color w:val="FFFFFF" w:themeColor="background1"/>
        </w:rPr>
        <w:t>Clark</w:t>
      </w:r>
      <w:proofErr w:type="spellEnd"/>
      <w:r w:rsidRPr="009B42EB">
        <w:rPr>
          <w:color w:val="FFFFFF" w:themeColor="background1"/>
        </w:rPr>
        <w:t xml:space="preserve"> </w:t>
      </w:r>
    </w:p>
    <w:p w14:paraId="738C7273" w14:textId="6E0FAAD9" w:rsidR="0085420E" w:rsidRDefault="0085420E" w:rsidP="007551DF"/>
    <w:p w14:paraId="6A1A3772" w14:textId="77777777" w:rsidR="0085420E" w:rsidRDefault="0085420E" w:rsidP="007551DF"/>
    <w:p w14:paraId="76F71452" w14:textId="42949DEE" w:rsidR="0085420E" w:rsidRDefault="0085420E" w:rsidP="0085420E">
      <w:pPr>
        <w:pStyle w:val="Nadpis1"/>
      </w:pPr>
    </w:p>
    <w:p w14:paraId="71995F6A" w14:textId="77777777" w:rsidR="0085420E" w:rsidRDefault="0085420E" w:rsidP="0085420E">
      <w:pPr>
        <w:pStyle w:val="Nadpis1"/>
      </w:pPr>
    </w:p>
    <w:p w14:paraId="598D187C" w14:textId="7BC0CB96" w:rsidR="0085420E" w:rsidRDefault="0085420E" w:rsidP="0085420E">
      <w:pPr>
        <w:pStyle w:val="Nadpis1"/>
      </w:pPr>
      <w:bookmarkStart w:id="21" w:name="_Toc80074218"/>
      <w:r>
        <w:t xml:space="preserve">7. </w:t>
      </w:r>
      <w:r w:rsidR="00A55CFC">
        <w:t>Postavy</w:t>
      </w:r>
      <w:bookmarkEnd w:id="21"/>
      <w:r>
        <w:t xml:space="preserve"> </w:t>
      </w:r>
    </w:p>
    <w:p w14:paraId="422A6A1F" w14:textId="019AEC3C" w:rsidR="0085420E" w:rsidRDefault="0085420E" w:rsidP="0085420E"/>
    <w:p w14:paraId="2F656927" w14:textId="7D9CF995" w:rsidR="0085420E" w:rsidRDefault="0085420E" w:rsidP="0085420E">
      <w:pPr>
        <w:pStyle w:val="Nadpis2"/>
      </w:pPr>
      <w:bookmarkStart w:id="22" w:name="_Toc80074219"/>
      <w:r>
        <w:t xml:space="preserve">7.1 </w:t>
      </w:r>
      <w:proofErr w:type="spellStart"/>
      <w:r>
        <w:t>Cowboy</w:t>
      </w:r>
      <w:bookmarkEnd w:id="22"/>
      <w:proofErr w:type="spellEnd"/>
    </w:p>
    <w:p w14:paraId="0A1FBC99" w14:textId="19DB6C6A" w:rsidR="0085420E" w:rsidRPr="0085420E" w:rsidRDefault="0085420E" w:rsidP="0085420E">
      <w:r>
        <w:rPr>
          <w:noProof/>
        </w:rPr>
        <w:drawing>
          <wp:inline distT="0" distB="0" distL="0" distR="0" wp14:anchorId="11DAD775" wp14:editId="767AE486">
            <wp:extent cx="1957694" cy="1959429"/>
            <wp:effectExtent l="0" t="0" r="5080" b="317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53" cy="197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DA86" w14:textId="096E0B12" w:rsidR="007551DF" w:rsidRDefault="003D4EC1" w:rsidP="007551DF">
      <w:r>
        <w:t>Samotár žijúci pútnickým životom.</w:t>
      </w:r>
      <w:r w:rsidR="00A21B2F">
        <w:t xml:space="preserve"> Tichý občas niečo mrzuto odfrkne.  </w:t>
      </w:r>
    </w:p>
    <w:p w14:paraId="5DAB5714" w14:textId="1138742F" w:rsidR="00A21B2F" w:rsidRDefault="00A21B2F" w:rsidP="007551DF"/>
    <w:p w14:paraId="3DCDE15A" w14:textId="08029F97" w:rsidR="00A21B2F" w:rsidRDefault="00A21B2F" w:rsidP="00A21B2F">
      <w:pPr>
        <w:pStyle w:val="Nadpis2"/>
      </w:pPr>
      <w:bookmarkStart w:id="23" w:name="_Toc80074220"/>
      <w:r>
        <w:t>7.2 Alien</w:t>
      </w:r>
      <w:bookmarkEnd w:id="23"/>
    </w:p>
    <w:p w14:paraId="52C06F23" w14:textId="77777777" w:rsidR="003944B7" w:rsidRDefault="00A21B2F" w:rsidP="00A21B2F">
      <w:pPr>
        <w:rPr>
          <w:lang w:val="en-GB"/>
        </w:rPr>
      </w:pPr>
      <w:r>
        <w:t>Mimozemská larva, ktorá pristála na zem v mechanickej kapsuly. K telu má pripevnené mechanické nožičky, vďaka ktorý sa dokáže pohybovať.</w:t>
      </w:r>
      <w:r w:rsidR="003944B7">
        <w:rPr>
          <w:lang w:val="en-GB"/>
        </w:rPr>
        <w:t xml:space="preserve"> </w:t>
      </w:r>
    </w:p>
    <w:p w14:paraId="67B118C1" w14:textId="69EE34E3" w:rsidR="00A21B2F" w:rsidRDefault="003944B7" w:rsidP="00A21B2F">
      <w:r>
        <w:rPr>
          <w:noProof/>
        </w:rPr>
        <w:drawing>
          <wp:inline distT="0" distB="0" distL="0" distR="0" wp14:anchorId="288D6C4F" wp14:editId="30D130D1">
            <wp:extent cx="2386940" cy="2407788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66" cy="242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B2F">
        <w:t xml:space="preserve"> </w:t>
      </w:r>
    </w:p>
    <w:p w14:paraId="726FE152" w14:textId="6C54030C" w:rsidR="00217DFB" w:rsidRDefault="00217DFB" w:rsidP="00A21B2F"/>
    <w:p w14:paraId="523DF03D" w14:textId="77777777" w:rsidR="00412FA1" w:rsidRDefault="00412FA1" w:rsidP="00A55CFC">
      <w:pPr>
        <w:pStyle w:val="Nadpis1"/>
      </w:pPr>
    </w:p>
    <w:p w14:paraId="6E05DF70" w14:textId="6888D1AF" w:rsidR="00A55CFC" w:rsidRDefault="00A55CFC" w:rsidP="00A55CFC">
      <w:pPr>
        <w:pStyle w:val="Nadpis1"/>
      </w:pPr>
      <w:bookmarkStart w:id="24" w:name="_Toc80074221"/>
      <w:r>
        <w:t>8. Levely</w:t>
      </w:r>
      <w:bookmarkEnd w:id="24"/>
      <w:r>
        <w:t xml:space="preserve"> </w:t>
      </w:r>
    </w:p>
    <w:p w14:paraId="4E3BBF02" w14:textId="00777407" w:rsidR="00B66EEF" w:rsidRDefault="00412FA1" w:rsidP="00412FA1">
      <w:r>
        <w:t>Prv</w:t>
      </w:r>
      <w:r w:rsidR="00A43BF8">
        <w:t>ý</w:t>
      </w:r>
      <w:r>
        <w:t xml:space="preserve"> level bude slúžiť hlavne na oboznámenie </w:t>
      </w:r>
      <w:r w:rsidR="00F45AB7">
        <w:t>s</w:t>
      </w:r>
      <w:r w:rsidR="002512DE">
        <w:t> </w:t>
      </w:r>
      <w:r>
        <w:t>hrou</w:t>
      </w:r>
      <w:r w:rsidR="002512DE">
        <w:t>.</w:t>
      </w:r>
    </w:p>
    <w:p w14:paraId="63E103DC" w14:textId="5701CD40" w:rsidR="00412FA1" w:rsidRDefault="00412FA1" w:rsidP="00412FA1">
      <w:pPr>
        <w:rPr>
          <w:noProof/>
        </w:rPr>
      </w:pPr>
      <w:r>
        <w:t>.</w:t>
      </w:r>
      <w:r w:rsidR="00B66EEF">
        <w:rPr>
          <w:noProof/>
          <w:lang w:val="en-GB"/>
        </w:rPr>
        <w:drawing>
          <wp:inline distT="0" distB="0" distL="0" distR="0" wp14:anchorId="1E70CC05" wp14:editId="6135B16D">
            <wp:extent cx="2048493" cy="1400357"/>
            <wp:effectExtent l="0" t="0" r="952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34" cy="140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EEF" w:rsidRPr="00B66EEF">
        <w:rPr>
          <w:noProof/>
        </w:rPr>
        <w:t xml:space="preserve"> </w:t>
      </w:r>
      <w:r w:rsidR="00B66EEF">
        <w:rPr>
          <w:noProof/>
        </w:rPr>
        <w:drawing>
          <wp:inline distT="0" distB="0" distL="0" distR="0" wp14:anchorId="1FC61F64" wp14:editId="51B5A0DE">
            <wp:extent cx="3096847" cy="1448790"/>
            <wp:effectExtent l="0" t="0" r="889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02" cy="14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7CA8" w14:textId="77777777" w:rsidR="002512DE" w:rsidRDefault="002512DE" w:rsidP="00412FA1"/>
    <w:p w14:paraId="269ADDA6" w14:textId="4A95C90E" w:rsidR="00B66EEF" w:rsidRPr="00B66EEF" w:rsidRDefault="00B66EEF" w:rsidP="00412FA1">
      <w:pPr>
        <w:rPr>
          <w:lang w:val="en-GB"/>
        </w:rPr>
      </w:pPr>
    </w:p>
    <w:p w14:paraId="7984D475" w14:textId="71394648" w:rsidR="00412FA1" w:rsidRPr="00412FA1" w:rsidRDefault="00A43BF8" w:rsidP="00A43BF8">
      <w:pPr>
        <w:pStyle w:val="Nadpis1"/>
      </w:pPr>
      <w:bookmarkStart w:id="25" w:name="_Toc80074222"/>
      <w:r>
        <w:t>9. Interface</w:t>
      </w:r>
      <w:bookmarkEnd w:id="25"/>
    </w:p>
    <w:p w14:paraId="144A33C2" w14:textId="40A638DA" w:rsidR="00412FA1" w:rsidRDefault="00C662E6" w:rsidP="00412FA1">
      <w:r>
        <w:t>Spojenie vintage a sci-fi prvkov</w:t>
      </w:r>
    </w:p>
    <w:p w14:paraId="721460D3" w14:textId="50ACF253" w:rsidR="00412FA1" w:rsidRDefault="00C662E6" w:rsidP="00412FA1">
      <w:r>
        <w:t>Menu</w:t>
      </w:r>
    </w:p>
    <w:p w14:paraId="53D68A69" w14:textId="26BC4AF9" w:rsidR="00412FA1" w:rsidRDefault="00C662E6" w:rsidP="00412FA1">
      <w:r>
        <w:rPr>
          <w:noProof/>
        </w:rPr>
        <w:drawing>
          <wp:inline distT="0" distB="0" distL="0" distR="0" wp14:anchorId="7772FC96" wp14:editId="0CA7366B">
            <wp:extent cx="5367647" cy="3017887"/>
            <wp:effectExtent l="0" t="0" r="508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51" cy="30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7A9B0" w14:textId="77777777" w:rsidR="0033646E" w:rsidRDefault="0033646E" w:rsidP="0033646E">
      <w:pPr>
        <w:pStyle w:val="Nadpis1"/>
      </w:pPr>
    </w:p>
    <w:p w14:paraId="5F4954C2" w14:textId="77777777" w:rsidR="0033646E" w:rsidRDefault="0033646E" w:rsidP="0033646E">
      <w:pPr>
        <w:pStyle w:val="Nadpis1"/>
      </w:pPr>
    </w:p>
    <w:p w14:paraId="2094FEBC" w14:textId="708BC75E" w:rsidR="0033646E" w:rsidRDefault="0033646E" w:rsidP="0033646E">
      <w:pPr>
        <w:pStyle w:val="Nadpis1"/>
      </w:pPr>
      <w:bookmarkStart w:id="26" w:name="_Toc80074223"/>
      <w:r>
        <w:t xml:space="preserve">10. </w:t>
      </w:r>
      <w:r>
        <w:t>Marketingová stratégia</w:t>
      </w:r>
      <w:bookmarkEnd w:id="26"/>
    </w:p>
    <w:p w14:paraId="45F62889" w14:textId="0F7DE5F1" w:rsidR="0033646E" w:rsidRDefault="0033646E" w:rsidP="0033646E"/>
    <w:p w14:paraId="5BBC86E8" w14:textId="77777777" w:rsidR="00DA326B" w:rsidRDefault="0033646E" w:rsidP="0033646E">
      <w:r>
        <w:t xml:space="preserve">Povedomie </w:t>
      </w:r>
      <w:r w:rsidR="00DA326B">
        <w:t xml:space="preserve">o </w:t>
      </w:r>
      <w:r>
        <w:t xml:space="preserve">hre budem šíriť hlavne pomocou sociálnych médií. </w:t>
      </w:r>
    </w:p>
    <w:p w14:paraId="6BEAFDAE" w14:textId="2C7AC103" w:rsidR="0033646E" w:rsidRDefault="0033646E" w:rsidP="0033646E">
      <w:r>
        <w:t xml:space="preserve">Oslovím lokálne populárne herné média, lokálnych </w:t>
      </w:r>
      <w:proofErr w:type="spellStart"/>
      <w:r>
        <w:t>influencerov</w:t>
      </w:r>
      <w:proofErr w:type="spellEnd"/>
      <w:r>
        <w:t xml:space="preserve"> na YouTube alebo </w:t>
      </w:r>
      <w:proofErr w:type="spellStart"/>
      <w:r>
        <w:t>Twitchi</w:t>
      </w:r>
      <w:proofErr w:type="spellEnd"/>
      <w:r>
        <w:t xml:space="preserve">. </w:t>
      </w:r>
    </w:p>
    <w:p w14:paraId="330C0CFC" w14:textId="02E7C968" w:rsidR="00DA326B" w:rsidRDefault="00DA326B" w:rsidP="0033646E">
      <w:r>
        <w:t>S hrou sa zúčastním herných festivalov.</w:t>
      </w:r>
    </w:p>
    <w:p w14:paraId="112646C4" w14:textId="39716E21" w:rsidR="00DA326B" w:rsidRDefault="00DA326B" w:rsidP="0033646E">
      <w:r>
        <w:t xml:space="preserve">Hra bude distribuovaná na </w:t>
      </w:r>
      <w:proofErr w:type="spellStart"/>
      <w:r>
        <w:t>EpicGamesStore</w:t>
      </w:r>
      <w:proofErr w:type="spellEnd"/>
      <w:r>
        <w:t xml:space="preserve"> a GOG.</w:t>
      </w:r>
    </w:p>
    <w:p w14:paraId="4F9AC01A" w14:textId="3D6C555D" w:rsidR="00BC0D66" w:rsidRPr="0033646E" w:rsidRDefault="00BC0D66" w:rsidP="0033646E"/>
    <w:p w14:paraId="75D207C1" w14:textId="15807765" w:rsidR="0033646E" w:rsidRDefault="0033646E" w:rsidP="0033646E"/>
    <w:p w14:paraId="7C710FF7" w14:textId="77777777" w:rsidR="0033646E" w:rsidRPr="0033646E" w:rsidRDefault="0033646E" w:rsidP="0033646E"/>
    <w:sectPr w:rsidR="0033646E" w:rsidRPr="0033646E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93282" w14:textId="77777777" w:rsidR="002B7DE1" w:rsidRDefault="002B7DE1" w:rsidP="00041DA6">
      <w:r>
        <w:separator/>
      </w:r>
    </w:p>
  </w:endnote>
  <w:endnote w:type="continuationSeparator" w:id="0">
    <w:p w14:paraId="5AB05BA8" w14:textId="77777777" w:rsidR="002B7DE1" w:rsidRDefault="002B7DE1" w:rsidP="00041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62BC021" w14:paraId="4A6412BA" w14:textId="77777777" w:rsidTr="262BC021">
      <w:tc>
        <w:tcPr>
          <w:tcW w:w="3005" w:type="dxa"/>
        </w:tcPr>
        <w:p w14:paraId="66F9C3AE" w14:textId="7098CC9F" w:rsidR="262BC021" w:rsidRDefault="262BC021" w:rsidP="00041DA6">
          <w:pPr>
            <w:pStyle w:val="Hlavika"/>
          </w:pPr>
        </w:p>
      </w:tc>
      <w:tc>
        <w:tcPr>
          <w:tcW w:w="3005" w:type="dxa"/>
        </w:tcPr>
        <w:p w14:paraId="315707F2" w14:textId="4903BC42" w:rsidR="262BC021" w:rsidRDefault="262BC021" w:rsidP="00041DA6">
          <w:pPr>
            <w:pStyle w:val="Hlavika"/>
          </w:pPr>
        </w:p>
      </w:tc>
      <w:tc>
        <w:tcPr>
          <w:tcW w:w="3005" w:type="dxa"/>
        </w:tcPr>
        <w:p w14:paraId="698AC5CA" w14:textId="5998732C" w:rsidR="262BC021" w:rsidRDefault="262BC021" w:rsidP="00041DA6">
          <w:pPr>
            <w:pStyle w:val="Hlavika"/>
          </w:pPr>
        </w:p>
      </w:tc>
    </w:tr>
  </w:tbl>
  <w:p w14:paraId="3C765D52" w14:textId="046E829B" w:rsidR="262BC021" w:rsidRDefault="262BC021" w:rsidP="00041DA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3D2DC" w14:textId="77777777" w:rsidR="002B7DE1" w:rsidRDefault="002B7DE1" w:rsidP="00041DA6">
      <w:r>
        <w:separator/>
      </w:r>
    </w:p>
  </w:footnote>
  <w:footnote w:type="continuationSeparator" w:id="0">
    <w:p w14:paraId="217AEA41" w14:textId="77777777" w:rsidR="002B7DE1" w:rsidRDefault="002B7DE1" w:rsidP="00041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62BC021" w14:paraId="0FDEB2F3" w14:textId="77777777" w:rsidTr="262BC021">
      <w:tc>
        <w:tcPr>
          <w:tcW w:w="3005" w:type="dxa"/>
        </w:tcPr>
        <w:p w14:paraId="19C43AC0" w14:textId="62C3394F" w:rsidR="262BC021" w:rsidRDefault="262BC021" w:rsidP="00041DA6">
          <w:pPr>
            <w:pStyle w:val="Hlavika"/>
          </w:pPr>
        </w:p>
      </w:tc>
      <w:tc>
        <w:tcPr>
          <w:tcW w:w="3005" w:type="dxa"/>
        </w:tcPr>
        <w:p w14:paraId="66A2B68E" w14:textId="389A62B8" w:rsidR="262BC021" w:rsidRDefault="262BC021" w:rsidP="00041DA6">
          <w:pPr>
            <w:pStyle w:val="Hlavika"/>
          </w:pPr>
        </w:p>
      </w:tc>
      <w:tc>
        <w:tcPr>
          <w:tcW w:w="3005" w:type="dxa"/>
        </w:tcPr>
        <w:p w14:paraId="5F6D9B8A" w14:textId="03EA871C" w:rsidR="262BC021" w:rsidRDefault="262BC021" w:rsidP="00041DA6">
          <w:pPr>
            <w:pStyle w:val="Hlavika"/>
          </w:pPr>
        </w:p>
      </w:tc>
    </w:tr>
  </w:tbl>
  <w:p w14:paraId="684B166B" w14:textId="147C756E" w:rsidR="262BC021" w:rsidRDefault="262BC021" w:rsidP="00041DA6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F19B00"/>
    <w:rsid w:val="00036D4C"/>
    <w:rsid w:val="00041DA6"/>
    <w:rsid w:val="000C2FB1"/>
    <w:rsid w:val="00150610"/>
    <w:rsid w:val="0016045B"/>
    <w:rsid w:val="001E3343"/>
    <w:rsid w:val="00204269"/>
    <w:rsid w:val="00217571"/>
    <w:rsid w:val="00217DFB"/>
    <w:rsid w:val="002512DE"/>
    <w:rsid w:val="002862A3"/>
    <w:rsid w:val="0029424D"/>
    <w:rsid w:val="002B651B"/>
    <w:rsid w:val="002B7DE1"/>
    <w:rsid w:val="0033646E"/>
    <w:rsid w:val="003944B7"/>
    <w:rsid w:val="003B62F5"/>
    <w:rsid w:val="003C71CA"/>
    <w:rsid w:val="003D4EC1"/>
    <w:rsid w:val="00412940"/>
    <w:rsid w:val="00412FA1"/>
    <w:rsid w:val="00425CD8"/>
    <w:rsid w:val="00471DB0"/>
    <w:rsid w:val="004824F2"/>
    <w:rsid w:val="00497B1A"/>
    <w:rsid w:val="004C3882"/>
    <w:rsid w:val="00550A48"/>
    <w:rsid w:val="0060273B"/>
    <w:rsid w:val="00653877"/>
    <w:rsid w:val="00691872"/>
    <w:rsid w:val="006A1593"/>
    <w:rsid w:val="006D2862"/>
    <w:rsid w:val="006F0A41"/>
    <w:rsid w:val="007551DF"/>
    <w:rsid w:val="00795E7B"/>
    <w:rsid w:val="007A4F2C"/>
    <w:rsid w:val="008234C6"/>
    <w:rsid w:val="0085420E"/>
    <w:rsid w:val="008B6A51"/>
    <w:rsid w:val="009540F0"/>
    <w:rsid w:val="00982BA4"/>
    <w:rsid w:val="009B1459"/>
    <w:rsid w:val="009B42EB"/>
    <w:rsid w:val="009E6DD2"/>
    <w:rsid w:val="00A21B2F"/>
    <w:rsid w:val="00A43BF8"/>
    <w:rsid w:val="00A55CFC"/>
    <w:rsid w:val="00AA60FA"/>
    <w:rsid w:val="00AE44DC"/>
    <w:rsid w:val="00AF74F8"/>
    <w:rsid w:val="00B66EEF"/>
    <w:rsid w:val="00BA594B"/>
    <w:rsid w:val="00BC0D66"/>
    <w:rsid w:val="00BE6C48"/>
    <w:rsid w:val="00BF7F97"/>
    <w:rsid w:val="00C11923"/>
    <w:rsid w:val="00C64AE9"/>
    <w:rsid w:val="00C662E6"/>
    <w:rsid w:val="00C73192"/>
    <w:rsid w:val="00CB4E6A"/>
    <w:rsid w:val="00CC392D"/>
    <w:rsid w:val="00D00DA1"/>
    <w:rsid w:val="00D416BB"/>
    <w:rsid w:val="00D679E2"/>
    <w:rsid w:val="00D67A47"/>
    <w:rsid w:val="00DA326B"/>
    <w:rsid w:val="00DA337F"/>
    <w:rsid w:val="00DE0A5F"/>
    <w:rsid w:val="00E41E5C"/>
    <w:rsid w:val="00EF574B"/>
    <w:rsid w:val="00F245C7"/>
    <w:rsid w:val="00F45049"/>
    <w:rsid w:val="00F45AB7"/>
    <w:rsid w:val="024C9B89"/>
    <w:rsid w:val="03FDDAD1"/>
    <w:rsid w:val="079F7E49"/>
    <w:rsid w:val="083554C1"/>
    <w:rsid w:val="093B4EAA"/>
    <w:rsid w:val="098DF8B8"/>
    <w:rsid w:val="0BF68709"/>
    <w:rsid w:val="0C72EF6C"/>
    <w:rsid w:val="0C96C5E0"/>
    <w:rsid w:val="0D88F53C"/>
    <w:rsid w:val="0F24C59D"/>
    <w:rsid w:val="113A8F1C"/>
    <w:rsid w:val="13D08538"/>
    <w:rsid w:val="1531119F"/>
    <w:rsid w:val="15A24D9B"/>
    <w:rsid w:val="17AE6FFC"/>
    <w:rsid w:val="1918641F"/>
    <w:rsid w:val="1A54A50C"/>
    <w:rsid w:val="1F49337F"/>
    <w:rsid w:val="1FFDCB23"/>
    <w:rsid w:val="20BDF181"/>
    <w:rsid w:val="20FE9EC4"/>
    <w:rsid w:val="2142C484"/>
    <w:rsid w:val="214625BA"/>
    <w:rsid w:val="22697759"/>
    <w:rsid w:val="262BC021"/>
    <w:rsid w:val="26D6DE92"/>
    <w:rsid w:val="277F3F94"/>
    <w:rsid w:val="29CAACBD"/>
    <w:rsid w:val="2A290877"/>
    <w:rsid w:val="2BF7A5E7"/>
    <w:rsid w:val="2BF883DD"/>
    <w:rsid w:val="2FFAEB9F"/>
    <w:rsid w:val="31D88129"/>
    <w:rsid w:val="31E81C83"/>
    <w:rsid w:val="3374518A"/>
    <w:rsid w:val="36D3556D"/>
    <w:rsid w:val="3984443E"/>
    <w:rsid w:val="3A55FBD6"/>
    <w:rsid w:val="41AE7361"/>
    <w:rsid w:val="4460CD85"/>
    <w:rsid w:val="45BF1B22"/>
    <w:rsid w:val="45FE1DC4"/>
    <w:rsid w:val="4A691480"/>
    <w:rsid w:val="4D1DB868"/>
    <w:rsid w:val="4FDF744D"/>
    <w:rsid w:val="50707FF5"/>
    <w:rsid w:val="50A1AE5E"/>
    <w:rsid w:val="5C4C6DF6"/>
    <w:rsid w:val="5C6401C1"/>
    <w:rsid w:val="5CE9CC52"/>
    <w:rsid w:val="5D5E1DA8"/>
    <w:rsid w:val="5DEC0018"/>
    <w:rsid w:val="5DFFD222"/>
    <w:rsid w:val="5E4B089A"/>
    <w:rsid w:val="60F19B00"/>
    <w:rsid w:val="614F86BE"/>
    <w:rsid w:val="61BD3D75"/>
    <w:rsid w:val="62765E7C"/>
    <w:rsid w:val="628F0557"/>
    <w:rsid w:val="643E577E"/>
    <w:rsid w:val="64C6093A"/>
    <w:rsid w:val="66EFF201"/>
    <w:rsid w:val="671E8CEF"/>
    <w:rsid w:val="6756FEEE"/>
    <w:rsid w:val="698F4105"/>
    <w:rsid w:val="6B8B356B"/>
    <w:rsid w:val="6D5E1CFE"/>
    <w:rsid w:val="6F729709"/>
    <w:rsid w:val="71A801EC"/>
    <w:rsid w:val="73967BE7"/>
    <w:rsid w:val="75DBCA00"/>
    <w:rsid w:val="791D3D59"/>
    <w:rsid w:val="7C26091E"/>
    <w:rsid w:val="7D2E17EB"/>
    <w:rsid w:val="7E55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0188D"/>
  <w15:chartTrackingRefBased/>
  <w15:docId w15:val="{A3435EC8-8723-458C-9380-DE169D59A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41DA6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6D2862"/>
    <w:pPr>
      <w:keepNext/>
      <w:keepLines/>
      <w:spacing w:before="240" w:after="0"/>
      <w:outlineLvl w:val="0"/>
    </w:pPr>
    <w:rPr>
      <w:rFonts w:eastAsiaTheme="majorEastAsia" w:cstheme="majorBidi"/>
      <w:b/>
      <w:sz w:val="40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D2862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dpis3">
    <w:name w:val="heading 3"/>
    <w:basedOn w:val="Nadpis2"/>
    <w:next w:val="Normlny"/>
    <w:link w:val="Nadpis3Char"/>
    <w:uiPriority w:val="9"/>
    <w:unhideWhenUsed/>
    <w:qFormat/>
    <w:rsid w:val="009B1459"/>
    <w:pPr>
      <w:outlineLvl w:val="2"/>
    </w:p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9B14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dpis1Char">
    <w:name w:val="Nadpis 1 Char"/>
    <w:basedOn w:val="Predvolenpsmoodseku"/>
    <w:link w:val="Nadpis1"/>
    <w:uiPriority w:val="9"/>
    <w:rsid w:val="006D2862"/>
    <w:rPr>
      <w:rFonts w:eastAsiaTheme="majorEastAsia" w:cstheme="majorBidi"/>
      <w:b/>
      <w:sz w:val="40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6D2862"/>
    <w:pPr>
      <w:outlineLvl w:val="9"/>
    </w:pPr>
    <w:rPr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6D2862"/>
    <w:rPr>
      <w:rFonts w:eastAsiaTheme="majorEastAsia" w:cstheme="majorBidi"/>
      <w:b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9B1459"/>
    <w:rPr>
      <w:rFonts w:eastAsiaTheme="majorEastAsia" w:cstheme="majorBidi"/>
      <w:b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rsid w:val="009B145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bsah1">
    <w:name w:val="toc 1"/>
    <w:basedOn w:val="Normlny"/>
    <w:next w:val="Normlny"/>
    <w:autoRedefine/>
    <w:uiPriority w:val="39"/>
    <w:unhideWhenUsed/>
    <w:rsid w:val="009B1459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9B1459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9B1459"/>
    <w:rPr>
      <w:color w:val="0563C1" w:themeColor="hyperlink"/>
      <w:u w:val="single"/>
    </w:rPr>
  </w:style>
  <w:style w:type="paragraph" w:styleId="Obsah2">
    <w:name w:val="toc 2"/>
    <w:basedOn w:val="Normlny"/>
    <w:next w:val="Normlny"/>
    <w:autoRedefine/>
    <w:uiPriority w:val="39"/>
    <w:unhideWhenUsed/>
    <w:rsid w:val="001E3343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5A99B-76E0-4728-8DF2-FA69D033B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10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Dedík Adam</dc:creator>
  <cp:keywords/>
  <dc:description/>
  <cp:lastModifiedBy>Adam Dedík</cp:lastModifiedBy>
  <cp:revision>22</cp:revision>
  <dcterms:created xsi:type="dcterms:W3CDTF">2021-08-16T12:19:00Z</dcterms:created>
  <dcterms:modified xsi:type="dcterms:W3CDTF">2021-08-17T05:04:00Z</dcterms:modified>
</cp:coreProperties>
</file>